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420F6" w14:textId="34C8D769" w:rsidR="00AE6D01" w:rsidRPr="00232307" w:rsidRDefault="00AE6D01" w:rsidP="00EA5F6C">
      <w:pPr>
        <w:pStyle w:val="Default"/>
        <w:jc w:val="center"/>
        <w:rPr>
          <w:rFonts w:asciiTheme="minorBidi" w:hAnsiTheme="minorBidi" w:cstheme="minorBidi"/>
          <w:b/>
          <w:bCs/>
          <w:sz w:val="20"/>
          <w:szCs w:val="20"/>
        </w:rPr>
      </w:pPr>
      <w:bookmarkStart w:id="0" w:name="_Toc536525950"/>
      <w:r w:rsidRPr="00232307">
        <w:rPr>
          <w:rFonts w:asciiTheme="minorBidi" w:hAnsiTheme="minorBidi" w:cstheme="minorBidi"/>
          <w:b/>
          <w:bCs/>
          <w:sz w:val="20"/>
          <w:szCs w:val="20"/>
        </w:rPr>
        <w:t>ENQUIRY FOR PREQUALIFICATION (NO. PRQ/JPT/</w:t>
      </w:r>
      <w:r w:rsidR="000C7FA6" w:rsidRPr="000C7FA6">
        <w:rPr>
          <w:rFonts w:asciiTheme="minorBidi" w:hAnsiTheme="minorBidi" w:cstheme="minorBidi"/>
          <w:b/>
          <w:bCs/>
          <w:sz w:val="20"/>
          <w:szCs w:val="20"/>
        </w:rPr>
        <w:t>27</w:t>
      </w:r>
      <w:r w:rsidRPr="00232307">
        <w:rPr>
          <w:rFonts w:asciiTheme="minorBidi" w:hAnsiTheme="minorBidi" w:cstheme="minorBidi"/>
          <w:b/>
          <w:bCs/>
          <w:sz w:val="20"/>
          <w:szCs w:val="20"/>
        </w:rPr>
        <w:t>/</w:t>
      </w:r>
      <w:r w:rsidR="008E7608" w:rsidRPr="000C7FA6">
        <w:rPr>
          <w:rFonts w:asciiTheme="minorBidi" w:hAnsiTheme="minorBidi" w:cstheme="minorBidi"/>
          <w:b/>
          <w:bCs/>
          <w:sz w:val="20"/>
          <w:szCs w:val="20"/>
        </w:rPr>
        <w:t>2</w:t>
      </w:r>
      <w:r w:rsidR="00EA5F6C" w:rsidRPr="000C7FA6">
        <w:rPr>
          <w:rFonts w:asciiTheme="minorBidi" w:hAnsiTheme="minorBidi" w:cstheme="minorBidi"/>
          <w:b/>
          <w:bCs/>
          <w:sz w:val="20"/>
          <w:szCs w:val="20"/>
        </w:rPr>
        <w:t>3</w:t>
      </w:r>
      <w:r w:rsidRPr="00232307">
        <w:rPr>
          <w:rFonts w:asciiTheme="minorBidi" w:hAnsiTheme="minorBidi" w:cstheme="minorBidi"/>
          <w:b/>
          <w:bCs/>
          <w:sz w:val="20"/>
          <w:szCs w:val="20"/>
        </w:rPr>
        <w:t>)</w:t>
      </w:r>
    </w:p>
    <w:p w14:paraId="7DD16969" w14:textId="77777777" w:rsidR="00976AD5" w:rsidRPr="00232307" w:rsidRDefault="00976AD5" w:rsidP="00461C0C">
      <w:pPr>
        <w:pStyle w:val="Default"/>
        <w:jc w:val="center"/>
        <w:rPr>
          <w:rFonts w:asciiTheme="minorBidi" w:hAnsiTheme="minorBidi" w:cstheme="minorBidi"/>
          <w:sz w:val="20"/>
          <w:szCs w:val="20"/>
        </w:rPr>
      </w:pPr>
    </w:p>
    <w:p w14:paraId="65C5DE7F" w14:textId="77777777" w:rsidR="00AE6D01" w:rsidRPr="00232307" w:rsidRDefault="00976AD5" w:rsidP="00AE6D01">
      <w:pPr>
        <w:pStyle w:val="Default"/>
        <w:jc w:val="center"/>
        <w:rPr>
          <w:rFonts w:asciiTheme="minorBidi" w:hAnsiTheme="minorBidi" w:cstheme="minorBidi"/>
          <w:b/>
          <w:bCs/>
          <w:sz w:val="20"/>
          <w:szCs w:val="20"/>
        </w:rPr>
      </w:pPr>
      <w:r w:rsidRPr="00232307">
        <w:rPr>
          <w:rFonts w:asciiTheme="minorBidi" w:hAnsiTheme="minorBidi" w:cstheme="minorBidi"/>
          <w:b/>
          <w:bCs/>
          <w:sz w:val="20"/>
          <w:szCs w:val="20"/>
        </w:rPr>
        <w:t>STRUCTURES A &amp; E, MELLITAH COMPLEX EXPANSION &amp; CO2 MANAGEMENT INTEGRATED DEVELOPMENT PROJECT</w:t>
      </w:r>
    </w:p>
    <w:p w14:paraId="72F5A9FE" w14:textId="77777777" w:rsidR="00976AD5" w:rsidRPr="00232307" w:rsidRDefault="00976AD5" w:rsidP="00AE6D01">
      <w:pPr>
        <w:pStyle w:val="Default"/>
        <w:jc w:val="center"/>
        <w:rPr>
          <w:rFonts w:asciiTheme="minorBidi" w:hAnsiTheme="minorBidi" w:cstheme="minorBidi"/>
          <w:b/>
          <w:bCs/>
          <w:sz w:val="20"/>
          <w:szCs w:val="20"/>
        </w:rPr>
      </w:pPr>
    </w:p>
    <w:p w14:paraId="4465AC86" w14:textId="57B7D2A9" w:rsidR="00976AD5" w:rsidRPr="00154118" w:rsidRDefault="00EA5F6C" w:rsidP="00AE6D01">
      <w:pPr>
        <w:pStyle w:val="Default"/>
        <w:jc w:val="center"/>
        <w:rPr>
          <w:rFonts w:asciiTheme="minorBidi" w:hAnsiTheme="minorBidi" w:cstheme="minorBidi"/>
          <w:b/>
          <w:bCs/>
          <w:color w:val="auto"/>
          <w:sz w:val="20"/>
          <w:szCs w:val="20"/>
        </w:rPr>
      </w:pPr>
      <w:r w:rsidRPr="00154118">
        <w:rPr>
          <w:rFonts w:asciiTheme="minorBidi" w:hAnsiTheme="minorBidi" w:cstheme="minorBidi"/>
          <w:b/>
          <w:bCs/>
          <w:color w:val="auto"/>
          <w:sz w:val="20"/>
          <w:szCs w:val="20"/>
        </w:rPr>
        <w:t>C.A.R Insurance</w:t>
      </w:r>
    </w:p>
    <w:p w14:paraId="421970CA" w14:textId="77777777" w:rsidR="00EA5F6C" w:rsidRPr="00232307" w:rsidRDefault="00EA5F6C" w:rsidP="00AE6D01">
      <w:pPr>
        <w:pStyle w:val="Default"/>
        <w:jc w:val="center"/>
        <w:rPr>
          <w:rFonts w:asciiTheme="minorBidi" w:hAnsiTheme="minorBidi" w:cstheme="minorBidi"/>
          <w:b/>
          <w:bCs/>
          <w:sz w:val="20"/>
          <w:szCs w:val="20"/>
        </w:rPr>
      </w:pPr>
    </w:p>
    <w:p w14:paraId="54207AF7" w14:textId="405F0784" w:rsidR="009D43AE" w:rsidRPr="00232307" w:rsidRDefault="009D43AE" w:rsidP="00EA5F6C">
      <w:pPr>
        <w:suppressAutoHyphens/>
        <w:spacing w:before="120"/>
        <w:rPr>
          <w:rFonts w:asciiTheme="minorBidi" w:hAnsiTheme="minorBidi" w:cstheme="minorBidi"/>
        </w:rPr>
      </w:pPr>
      <w:r w:rsidRPr="00232307">
        <w:rPr>
          <w:rFonts w:asciiTheme="minorBidi" w:hAnsiTheme="minorBidi" w:cstheme="minorBidi"/>
        </w:rPr>
        <w:t xml:space="preserve">Mellitah Oil &amp; Gas B.V. (MOG) intends to enhence its production by adding new offshore and onshore production facilities, under STRUCTURES A &amp; E, MELLITAH COMPLEX EXPANSION &amp; CO2 MANAGEMENT INTEGRATED Development Project. The Overall Development will be implemented on individual projects basis. MOG would like to invite the interested </w:t>
      </w:r>
      <w:r w:rsidR="00EA5F6C" w:rsidRPr="00232307">
        <w:rPr>
          <w:rFonts w:asciiTheme="minorBidi" w:hAnsiTheme="minorBidi" w:cstheme="minorBidi"/>
          <w:b/>
          <w:bCs/>
        </w:rPr>
        <w:t>C.A.R</w:t>
      </w:r>
      <w:r w:rsidRPr="00232307">
        <w:rPr>
          <w:rFonts w:asciiTheme="minorBidi" w:hAnsiTheme="minorBidi" w:cstheme="minorBidi"/>
          <w:b/>
          <w:bCs/>
        </w:rPr>
        <w:t xml:space="preserve"> </w:t>
      </w:r>
      <w:r w:rsidR="00EA5F6C" w:rsidRPr="00232307">
        <w:rPr>
          <w:rFonts w:asciiTheme="minorBidi" w:hAnsiTheme="minorBidi" w:cstheme="minorBidi"/>
          <w:b/>
          <w:bCs/>
        </w:rPr>
        <w:t>Insurers</w:t>
      </w:r>
      <w:r w:rsidR="00EA5F6C" w:rsidRPr="00232307">
        <w:rPr>
          <w:rFonts w:asciiTheme="minorBidi" w:hAnsiTheme="minorBidi" w:cstheme="minorBidi"/>
        </w:rPr>
        <w:t xml:space="preserve"> </w:t>
      </w:r>
      <w:r w:rsidRPr="00232307">
        <w:rPr>
          <w:rFonts w:asciiTheme="minorBidi" w:hAnsiTheme="minorBidi" w:cstheme="minorBidi"/>
        </w:rPr>
        <w:t xml:space="preserve">who are qualified and experienced in </w:t>
      </w:r>
      <w:r w:rsidR="00EA5F6C" w:rsidRPr="00232307">
        <w:rPr>
          <w:rFonts w:asciiTheme="minorBidi" w:hAnsiTheme="minorBidi" w:cstheme="minorBidi"/>
        </w:rPr>
        <w:t>this field</w:t>
      </w:r>
      <w:r w:rsidRPr="00232307">
        <w:rPr>
          <w:rFonts w:asciiTheme="minorBidi" w:hAnsiTheme="minorBidi" w:cstheme="minorBidi"/>
        </w:rPr>
        <w:t xml:space="preserve"> to express their interest to participate in the Tender of </w:t>
      </w:r>
      <w:r w:rsidR="00EA5F6C" w:rsidRPr="00232307">
        <w:rPr>
          <w:rFonts w:asciiTheme="minorBidi" w:hAnsiTheme="minorBidi" w:cstheme="minorBidi"/>
        </w:rPr>
        <w:t>C.A.R Insurance for “STRUCTURES A &amp; E, MELLITAH COMPLEX EXPANSION &amp; CO2 MANAGEMENT INTEGRATED DEVELOPMENT PROJECT”</w:t>
      </w:r>
      <w:r w:rsidRPr="00232307">
        <w:rPr>
          <w:rFonts w:asciiTheme="minorBidi" w:hAnsiTheme="minorBidi" w:cstheme="minorBidi"/>
        </w:rPr>
        <w:t xml:space="preserve">, by submitting a Prequalification request to Company. Information about the Project and the Participation requirements are detailed herefollowing. </w:t>
      </w:r>
    </w:p>
    <w:p w14:paraId="2F00FE17" w14:textId="77777777" w:rsidR="009D43AE" w:rsidRPr="00232307" w:rsidRDefault="009D43AE" w:rsidP="00962139">
      <w:pPr>
        <w:suppressAutoHyphens/>
        <w:spacing w:before="120"/>
        <w:rPr>
          <w:rFonts w:asciiTheme="minorBidi" w:hAnsiTheme="minorBidi" w:cstheme="minorBidi"/>
        </w:rPr>
      </w:pPr>
    </w:p>
    <w:bookmarkEnd w:id="0"/>
    <w:p w14:paraId="65CD16F9" w14:textId="77777777" w:rsidR="00AE6D01" w:rsidRPr="00232307" w:rsidRDefault="00AE6D01" w:rsidP="00EA1DF0">
      <w:pPr>
        <w:overflowPunct/>
        <w:textAlignment w:val="auto"/>
        <w:rPr>
          <w:rFonts w:asciiTheme="minorBidi" w:hAnsiTheme="minorBidi" w:cstheme="minorBidi"/>
          <w:b/>
        </w:rPr>
      </w:pPr>
      <w:r w:rsidRPr="00232307">
        <w:rPr>
          <w:rFonts w:asciiTheme="minorBidi" w:hAnsiTheme="minorBidi" w:cstheme="minorBidi"/>
          <w:b/>
        </w:rPr>
        <w:t>PROJECT DESCRIPTION</w:t>
      </w:r>
    </w:p>
    <w:p w14:paraId="07F735C9" w14:textId="77777777" w:rsidR="002D0B24" w:rsidRPr="00232307" w:rsidRDefault="002D0B24" w:rsidP="00EA1DF0">
      <w:pPr>
        <w:overflowPunct/>
        <w:textAlignment w:val="auto"/>
        <w:rPr>
          <w:rFonts w:asciiTheme="minorBidi" w:hAnsiTheme="minorBidi" w:cstheme="minorBidi"/>
          <w:b/>
        </w:rPr>
      </w:pPr>
    </w:p>
    <w:p w14:paraId="1611C7A4" w14:textId="29836299" w:rsidR="00EA5F6C" w:rsidRPr="00232307" w:rsidRDefault="00EA5F6C" w:rsidP="00783C20">
      <w:pPr>
        <w:rPr>
          <w:rFonts w:asciiTheme="minorBidi" w:hAnsiTheme="minorBidi" w:cstheme="minorBidi"/>
        </w:rPr>
      </w:pPr>
      <w:r w:rsidRPr="00232307">
        <w:rPr>
          <w:rFonts w:asciiTheme="minorBidi" w:hAnsiTheme="minorBidi" w:cstheme="minorBidi"/>
        </w:rPr>
        <w:t>Company is considering the development scenario for A-Structure located in the Libyan offshore (Area D) envisages a dry tree/fixed platform</w:t>
      </w:r>
      <w:r w:rsidR="00783C20" w:rsidRPr="00232307">
        <w:rPr>
          <w:rFonts w:asciiTheme="minorBidi" w:hAnsiTheme="minorBidi" w:cstheme="minorBidi"/>
        </w:rPr>
        <w:t xml:space="preserve"> (WHPA)</w:t>
      </w:r>
      <w:r w:rsidRPr="00232307">
        <w:rPr>
          <w:rFonts w:asciiTheme="minorBidi" w:hAnsiTheme="minorBidi" w:cstheme="minorBidi"/>
        </w:rPr>
        <w:t xml:space="preserve"> development in synergy with the existing platform of Sabratha, while the E-Structure will be developed using an independent </w:t>
      </w:r>
      <w:r w:rsidR="00783C20" w:rsidRPr="00232307">
        <w:rPr>
          <w:rFonts w:asciiTheme="minorBidi" w:hAnsiTheme="minorBidi" w:cstheme="minorBidi"/>
        </w:rPr>
        <w:t>f</w:t>
      </w:r>
      <w:r w:rsidRPr="00232307">
        <w:rPr>
          <w:rFonts w:asciiTheme="minorBidi" w:hAnsiTheme="minorBidi" w:cstheme="minorBidi"/>
        </w:rPr>
        <w:t>ixed production platform</w:t>
      </w:r>
      <w:r w:rsidR="00783C20" w:rsidRPr="00232307">
        <w:rPr>
          <w:rFonts w:asciiTheme="minorBidi" w:hAnsiTheme="minorBidi" w:cstheme="minorBidi"/>
        </w:rPr>
        <w:t xml:space="preserve"> (PPE)</w:t>
      </w:r>
      <w:r w:rsidRPr="00232307">
        <w:rPr>
          <w:rFonts w:asciiTheme="minorBidi" w:hAnsiTheme="minorBidi" w:cstheme="minorBidi"/>
        </w:rPr>
        <w:t xml:space="preserve"> along with subsea wells.</w:t>
      </w:r>
    </w:p>
    <w:p w14:paraId="1C3279B2" w14:textId="77777777" w:rsidR="00783C20" w:rsidRPr="00232307" w:rsidRDefault="00783C20" w:rsidP="00EA5F6C">
      <w:pPr>
        <w:rPr>
          <w:rFonts w:asciiTheme="minorBidi" w:hAnsiTheme="minorBidi" w:cstheme="minorBidi"/>
        </w:rPr>
      </w:pPr>
    </w:p>
    <w:p w14:paraId="4324932E" w14:textId="77777777" w:rsidR="00EA5F6C" w:rsidRPr="00232307" w:rsidRDefault="00EA5F6C" w:rsidP="00EA5F6C">
      <w:pPr>
        <w:rPr>
          <w:rFonts w:asciiTheme="minorBidi" w:hAnsiTheme="minorBidi" w:cstheme="minorBidi"/>
        </w:rPr>
      </w:pPr>
      <w:r w:rsidRPr="00232307">
        <w:rPr>
          <w:rFonts w:asciiTheme="minorBidi" w:hAnsiTheme="minorBidi" w:cstheme="minorBidi"/>
        </w:rPr>
        <w:t>E-Structure is located (see figure below) in the central-eastern part of the Area D (ex NC41 area), about 130 Km far from the Libyan coast, in a water depth ranging from 205 to 235m, while A-Structure is in the central-western part of the area, approximately 80 Km from Libyan coast, where water depth is ranging between 95 and 105m.</w:t>
      </w:r>
    </w:p>
    <w:p w14:paraId="577370DD" w14:textId="77777777" w:rsidR="00783C20" w:rsidRPr="00232307" w:rsidRDefault="00783C20" w:rsidP="00EA5F6C">
      <w:pPr>
        <w:rPr>
          <w:rFonts w:asciiTheme="minorBidi" w:hAnsiTheme="minorBidi" w:cstheme="minorBidi"/>
        </w:rPr>
      </w:pPr>
    </w:p>
    <w:p w14:paraId="6D2F12D1" w14:textId="77777777" w:rsidR="00EA5F6C" w:rsidRPr="00232307" w:rsidRDefault="00EA5F6C" w:rsidP="00EA5F6C">
      <w:pPr>
        <w:rPr>
          <w:rFonts w:asciiTheme="minorBidi" w:hAnsiTheme="minorBidi" w:cstheme="minorBidi"/>
        </w:rPr>
      </w:pPr>
      <w:r w:rsidRPr="00232307">
        <w:rPr>
          <w:rFonts w:asciiTheme="minorBidi" w:hAnsiTheme="minorBidi" w:cstheme="minorBidi"/>
        </w:rPr>
        <w:t xml:space="preserve">A new 36” gas sealine about 30 km long </w:t>
      </w:r>
      <w:bookmarkStart w:id="1" w:name="_Hlk130370914"/>
      <w:r w:rsidRPr="00232307">
        <w:rPr>
          <w:rFonts w:asciiTheme="minorBidi" w:hAnsiTheme="minorBidi" w:cstheme="minorBidi"/>
        </w:rPr>
        <w:t>(size and distance to confirmed)</w:t>
      </w:r>
      <w:bookmarkEnd w:id="1"/>
      <w:r w:rsidRPr="00232307">
        <w:rPr>
          <w:rFonts w:asciiTheme="minorBidi" w:hAnsiTheme="minorBidi" w:cstheme="minorBidi"/>
        </w:rPr>
        <w:t xml:space="preserve"> to deliver E Structure production to </w:t>
      </w:r>
      <w:bookmarkStart w:id="2" w:name="_Hlk130370944"/>
      <w:r w:rsidRPr="00232307">
        <w:rPr>
          <w:rFonts w:asciiTheme="minorBidi" w:hAnsiTheme="minorBidi" w:cstheme="minorBidi"/>
        </w:rPr>
        <w:t>existing 36” gas export sealine from Sabratha Platform to Mellitah Complex</w:t>
      </w:r>
      <w:bookmarkEnd w:id="2"/>
      <w:r w:rsidRPr="00232307">
        <w:rPr>
          <w:rFonts w:asciiTheme="minorBidi" w:hAnsiTheme="minorBidi" w:cstheme="minorBidi"/>
        </w:rPr>
        <w:t>.</w:t>
      </w:r>
    </w:p>
    <w:p w14:paraId="02BDA7E7" w14:textId="77777777" w:rsidR="00783C20" w:rsidRPr="00232307" w:rsidRDefault="00783C20" w:rsidP="00EA5F6C">
      <w:pPr>
        <w:rPr>
          <w:rFonts w:asciiTheme="minorBidi" w:hAnsiTheme="minorBidi" w:cstheme="minorBidi"/>
        </w:rPr>
      </w:pPr>
    </w:p>
    <w:p w14:paraId="41F1C43A" w14:textId="77777777" w:rsidR="00EA5F6C" w:rsidRPr="00232307" w:rsidRDefault="00EA5F6C" w:rsidP="00EA5F6C">
      <w:pPr>
        <w:rPr>
          <w:rFonts w:asciiTheme="minorBidi" w:hAnsiTheme="minorBidi" w:cstheme="minorBidi"/>
        </w:rPr>
      </w:pPr>
      <w:bookmarkStart w:id="3" w:name="_Hlk117258347"/>
      <w:r w:rsidRPr="00232307">
        <w:rPr>
          <w:rFonts w:asciiTheme="minorBidi" w:hAnsiTheme="minorBidi" w:cstheme="minorBidi"/>
        </w:rPr>
        <w:t xml:space="preserve">A new 10” </w:t>
      </w:r>
      <w:bookmarkEnd w:id="3"/>
      <w:r w:rsidRPr="00232307">
        <w:rPr>
          <w:rFonts w:asciiTheme="minorBidi" w:hAnsiTheme="minorBidi" w:cstheme="minorBidi"/>
        </w:rPr>
        <w:t>condensate sealine about 30 km long (size and distance to confirmed) to deliver E Structure production to existing 10” condensate export sealine from Sabratha Platform to Mellitah Complex.</w:t>
      </w:r>
    </w:p>
    <w:p w14:paraId="40DF05AF" w14:textId="77777777" w:rsidR="00783C20" w:rsidRPr="00232307" w:rsidRDefault="00783C20" w:rsidP="00EA5F6C">
      <w:pPr>
        <w:rPr>
          <w:rFonts w:asciiTheme="minorBidi" w:hAnsiTheme="minorBidi" w:cstheme="minorBidi"/>
        </w:rPr>
      </w:pPr>
    </w:p>
    <w:p w14:paraId="7301B8EA" w14:textId="77777777" w:rsidR="00EA5F6C" w:rsidRPr="00232307" w:rsidRDefault="00EA5F6C" w:rsidP="00EA5F6C">
      <w:pPr>
        <w:rPr>
          <w:rFonts w:asciiTheme="minorBidi" w:hAnsiTheme="minorBidi" w:cstheme="minorBidi"/>
        </w:rPr>
      </w:pPr>
      <w:r w:rsidRPr="00232307">
        <w:rPr>
          <w:rFonts w:asciiTheme="minorBidi" w:hAnsiTheme="minorBidi" w:cstheme="minorBidi"/>
        </w:rPr>
        <w:t xml:space="preserve">A new </w:t>
      </w:r>
      <w:bookmarkStart w:id="4" w:name="_Hlk117258425"/>
      <w:r w:rsidRPr="00232307">
        <w:rPr>
          <w:rFonts w:asciiTheme="minorBidi" w:hAnsiTheme="minorBidi" w:cstheme="minorBidi"/>
        </w:rPr>
        <w:t xml:space="preserve">18” </w:t>
      </w:r>
      <w:bookmarkEnd w:id="4"/>
      <w:r w:rsidRPr="00232307">
        <w:rPr>
          <w:rFonts w:asciiTheme="minorBidi" w:hAnsiTheme="minorBidi" w:cstheme="minorBidi"/>
        </w:rPr>
        <w:t>multiphase flow line from WHPA to Sabratha Platform and 16” multi phase gathering line to tie-back the subsea wells to PPE.</w:t>
      </w:r>
    </w:p>
    <w:p w14:paraId="2F5F6304" w14:textId="77777777" w:rsidR="00783C20" w:rsidRPr="00232307" w:rsidRDefault="00783C20" w:rsidP="00EA5F6C">
      <w:pPr>
        <w:rPr>
          <w:rFonts w:asciiTheme="minorBidi" w:hAnsiTheme="minorBidi" w:cstheme="minorBidi"/>
        </w:rPr>
      </w:pPr>
    </w:p>
    <w:p w14:paraId="241FCCAA" w14:textId="77777777" w:rsidR="00EA5F6C" w:rsidRPr="00232307" w:rsidRDefault="00EA5F6C" w:rsidP="00EA5F6C">
      <w:pPr>
        <w:rPr>
          <w:rFonts w:asciiTheme="minorBidi" w:hAnsiTheme="minorBidi" w:cstheme="minorBidi"/>
        </w:rPr>
      </w:pPr>
      <w:r w:rsidRPr="00232307">
        <w:rPr>
          <w:rFonts w:asciiTheme="minorBidi" w:hAnsiTheme="minorBidi" w:cstheme="minorBidi"/>
        </w:rPr>
        <w:t>Sabratha Platform modification (manifold and separation for A Structure production).</w:t>
      </w:r>
    </w:p>
    <w:p w14:paraId="79664E57" w14:textId="77777777" w:rsidR="00783C20" w:rsidRPr="00232307" w:rsidRDefault="00783C20" w:rsidP="00EA5F6C">
      <w:pPr>
        <w:rPr>
          <w:rFonts w:asciiTheme="minorBidi" w:hAnsiTheme="minorBidi" w:cstheme="minorBidi"/>
        </w:rPr>
      </w:pPr>
    </w:p>
    <w:p w14:paraId="72FB5FB6" w14:textId="77777777" w:rsidR="00EA5F6C" w:rsidRPr="00232307" w:rsidRDefault="00EA5F6C" w:rsidP="00EA5F6C">
      <w:pPr>
        <w:rPr>
          <w:rFonts w:asciiTheme="minorBidi" w:hAnsiTheme="minorBidi" w:cstheme="minorBidi"/>
        </w:rPr>
      </w:pPr>
      <w:r w:rsidRPr="00232307">
        <w:rPr>
          <w:rFonts w:asciiTheme="minorBidi" w:hAnsiTheme="minorBidi" w:cstheme="minorBidi"/>
        </w:rPr>
        <w:t>New 4th SRU train and associated new utilities together with upgrade of the existing gas trains and existing SRU trains and associated utility systems with the purpose of improving reliability, availability, productivity, efficiency and extending design life in line with established production profile.</w:t>
      </w:r>
    </w:p>
    <w:p w14:paraId="64D86128" w14:textId="77777777" w:rsidR="00783C20" w:rsidRPr="00232307" w:rsidRDefault="00783C20" w:rsidP="00EA5F6C">
      <w:pPr>
        <w:rPr>
          <w:rFonts w:asciiTheme="minorBidi" w:hAnsiTheme="minorBidi" w:cstheme="minorBidi"/>
        </w:rPr>
      </w:pPr>
    </w:p>
    <w:p w14:paraId="3093ADAC" w14:textId="77777777" w:rsidR="00EA5F6C" w:rsidRPr="00232307" w:rsidRDefault="00EA5F6C" w:rsidP="00EA5F6C">
      <w:pPr>
        <w:rPr>
          <w:rFonts w:asciiTheme="minorBidi" w:hAnsiTheme="minorBidi" w:cstheme="minorBidi"/>
        </w:rPr>
      </w:pPr>
      <w:r w:rsidRPr="00232307">
        <w:rPr>
          <w:rFonts w:asciiTheme="minorBidi" w:hAnsiTheme="minorBidi" w:cstheme="minorBidi"/>
        </w:rPr>
        <w:t>CO2 management through dehydration and compression in Mellitah and injection in 3 wells in BES field through the installation of a new sealine (16”) 110 km from shore to BES field.</w:t>
      </w:r>
    </w:p>
    <w:p w14:paraId="2C7A7055" w14:textId="77777777" w:rsidR="00EA5F6C" w:rsidRPr="00232307" w:rsidRDefault="00EA5F6C" w:rsidP="00EA5F6C">
      <w:pPr>
        <w:rPr>
          <w:rFonts w:asciiTheme="minorBidi" w:hAnsiTheme="minorBidi" w:cstheme="minorBidi"/>
        </w:rPr>
      </w:pPr>
      <w:r w:rsidRPr="00232307">
        <w:rPr>
          <w:rFonts w:asciiTheme="minorBidi" w:hAnsiTheme="minorBidi" w:cstheme="minorBidi"/>
        </w:rPr>
        <w:t>The overall Project scheme is summarized in the sketch drawing below.</w:t>
      </w:r>
    </w:p>
    <w:p w14:paraId="642F11DA" w14:textId="77777777" w:rsidR="00F05355" w:rsidRPr="00232307" w:rsidRDefault="00F05355" w:rsidP="00AE6D01">
      <w:pPr>
        <w:overflowPunct/>
        <w:textAlignment w:val="auto"/>
        <w:rPr>
          <w:rFonts w:asciiTheme="minorBidi" w:hAnsiTheme="minorBidi" w:cstheme="minorBidi"/>
          <w:b/>
        </w:rPr>
      </w:pPr>
    </w:p>
    <w:p w14:paraId="5C14179E" w14:textId="2AE725EA" w:rsidR="00783C20" w:rsidRPr="00232307" w:rsidRDefault="00783C20" w:rsidP="00783C20">
      <w:pPr>
        <w:overflowPunct/>
        <w:jc w:val="center"/>
        <w:textAlignment w:val="auto"/>
        <w:rPr>
          <w:rFonts w:asciiTheme="minorBidi" w:hAnsiTheme="minorBidi" w:cstheme="minorBidi"/>
          <w:b/>
        </w:rPr>
      </w:pPr>
      <w:r w:rsidRPr="00232307">
        <w:rPr>
          <w:rFonts w:asciiTheme="minorBidi" w:hAnsiTheme="minorBidi" w:cstheme="minorBidi"/>
          <w:lang w:val="en-US" w:eastAsia="en-US"/>
        </w:rPr>
        <w:drawing>
          <wp:inline distT="0" distB="0" distL="0" distR="0" wp14:anchorId="12A12AFB" wp14:editId="35C7CD33">
            <wp:extent cx="4105181" cy="20457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0645" cy="2058458"/>
                    </a:xfrm>
                    <a:prstGeom prst="rect">
                      <a:avLst/>
                    </a:prstGeom>
                    <a:noFill/>
                  </pic:spPr>
                </pic:pic>
              </a:graphicData>
            </a:graphic>
          </wp:inline>
        </w:drawing>
      </w:r>
    </w:p>
    <w:p w14:paraId="00434E57" w14:textId="77777777" w:rsidR="004436F2" w:rsidRPr="00232307" w:rsidRDefault="004436F2" w:rsidP="004436F2">
      <w:pPr>
        <w:rPr>
          <w:rFonts w:asciiTheme="minorBidi" w:hAnsiTheme="minorBidi" w:cstheme="minorBidi"/>
          <w:b/>
          <w:bCs/>
        </w:rPr>
      </w:pPr>
    </w:p>
    <w:p w14:paraId="407FAFF0" w14:textId="00A63962" w:rsidR="00783C20" w:rsidRPr="00232307" w:rsidRDefault="00783C20" w:rsidP="00783C20">
      <w:pPr>
        <w:jc w:val="center"/>
        <w:rPr>
          <w:rFonts w:asciiTheme="minorBidi" w:hAnsiTheme="minorBidi" w:cstheme="minorBidi"/>
          <w:bCs/>
          <w:sz w:val="16"/>
          <w:szCs w:val="16"/>
        </w:rPr>
      </w:pPr>
      <w:r w:rsidRPr="00232307">
        <w:rPr>
          <w:rFonts w:asciiTheme="minorBidi" w:hAnsiTheme="minorBidi" w:cstheme="minorBidi"/>
          <w:bCs/>
          <w:sz w:val="16"/>
          <w:szCs w:val="16"/>
        </w:rPr>
        <w:t>A-Structure and E-Structure, Mellitah Complex Expansion &amp; CO2 Management Development Scheme</w:t>
      </w:r>
    </w:p>
    <w:p w14:paraId="03F420FF" w14:textId="77777777" w:rsidR="00783C20" w:rsidRDefault="00783C20" w:rsidP="004436F2">
      <w:pPr>
        <w:rPr>
          <w:rFonts w:asciiTheme="minorBidi" w:hAnsiTheme="minorBidi" w:cstheme="minorBidi"/>
          <w:b/>
          <w:bCs/>
        </w:rPr>
      </w:pPr>
    </w:p>
    <w:p w14:paraId="77B54179" w14:textId="77777777" w:rsidR="00CF60C3" w:rsidRDefault="00CF60C3" w:rsidP="004436F2">
      <w:pPr>
        <w:rPr>
          <w:rFonts w:asciiTheme="minorBidi" w:hAnsiTheme="minorBidi" w:cstheme="minorBidi"/>
          <w:b/>
          <w:bCs/>
        </w:rPr>
      </w:pPr>
    </w:p>
    <w:p w14:paraId="62B84E42" w14:textId="77777777" w:rsidR="00CF60C3" w:rsidRDefault="00CF60C3" w:rsidP="00CF60C3">
      <w:pPr>
        <w:rPr>
          <w:rFonts w:asciiTheme="minorBidi" w:hAnsiTheme="minorBidi" w:cstheme="minorBidi"/>
          <w:b/>
          <w:bCs/>
        </w:rPr>
      </w:pPr>
      <w:r w:rsidRPr="00232307">
        <w:rPr>
          <w:rFonts w:asciiTheme="minorBidi" w:hAnsiTheme="minorBidi" w:cstheme="minorBidi"/>
          <w:b/>
          <w:bCs/>
        </w:rPr>
        <w:t>SCOPE OF WORK</w:t>
      </w:r>
    </w:p>
    <w:p w14:paraId="539F2F63" w14:textId="77777777" w:rsidR="00CF60C3" w:rsidRPr="00232307" w:rsidRDefault="00CF60C3" w:rsidP="00CF60C3">
      <w:pPr>
        <w:rPr>
          <w:rFonts w:asciiTheme="minorBidi" w:hAnsiTheme="minorBidi" w:cstheme="minorBidi"/>
          <w:b/>
          <w:bCs/>
        </w:rPr>
      </w:pPr>
    </w:p>
    <w:p w14:paraId="1CE9DB02" w14:textId="77777777" w:rsidR="00CF60C3" w:rsidRDefault="00CF60C3" w:rsidP="00CF60C3">
      <w:pPr>
        <w:rPr>
          <w:rFonts w:asciiTheme="minorBidi" w:hAnsiTheme="minorBidi" w:cstheme="minorBidi"/>
        </w:rPr>
      </w:pPr>
      <w:r w:rsidRPr="00C11837">
        <w:rPr>
          <w:rFonts w:asciiTheme="minorBidi" w:hAnsiTheme="minorBidi" w:cstheme="minorBidi"/>
        </w:rPr>
        <w:t xml:space="preserve">COMPANY is </w:t>
      </w:r>
      <w:r>
        <w:rPr>
          <w:rFonts w:asciiTheme="minorBidi" w:hAnsiTheme="minorBidi" w:cstheme="minorBidi"/>
        </w:rPr>
        <w:t xml:space="preserve">attending to put in place </w:t>
      </w:r>
      <w:r w:rsidRPr="00C11837">
        <w:rPr>
          <w:rFonts w:asciiTheme="minorBidi" w:hAnsiTheme="minorBidi" w:cstheme="minorBidi"/>
        </w:rPr>
        <w:t>a framework contract for the provision of independent professional insurance brokerage and insurance advice services for a range of insurances</w:t>
      </w:r>
      <w:r>
        <w:rPr>
          <w:rFonts w:asciiTheme="minorBidi" w:hAnsiTheme="minorBidi" w:cstheme="minorBidi"/>
        </w:rPr>
        <w:t xml:space="preserve"> </w:t>
      </w:r>
      <w:r w:rsidRPr="00232307">
        <w:rPr>
          <w:rFonts w:asciiTheme="minorBidi" w:hAnsiTheme="minorBidi" w:cstheme="minorBidi"/>
        </w:rPr>
        <w:t>for “STRUCTURES A &amp; E, MELLITAH COMPLEX EXPANSION &amp; CO2 MANAGEMENT INTEGRATED DEVELOPMENT PROJECT</w:t>
      </w:r>
      <w:r>
        <w:rPr>
          <w:rFonts w:asciiTheme="minorBidi" w:hAnsiTheme="minorBidi" w:cstheme="minorBidi"/>
        </w:rPr>
        <w:t>”.</w:t>
      </w:r>
      <w:r w:rsidRPr="00C11837">
        <w:rPr>
          <w:rFonts w:asciiTheme="minorBidi" w:hAnsiTheme="minorBidi" w:cstheme="minorBidi"/>
        </w:rPr>
        <w:t xml:space="preserve"> </w:t>
      </w:r>
    </w:p>
    <w:p w14:paraId="5283A0BC" w14:textId="77777777" w:rsidR="00CF60C3" w:rsidRDefault="00CF60C3" w:rsidP="00CF60C3">
      <w:pPr>
        <w:rPr>
          <w:rFonts w:asciiTheme="minorBidi" w:hAnsiTheme="minorBidi" w:cstheme="minorBidi"/>
        </w:rPr>
      </w:pPr>
    </w:p>
    <w:p w14:paraId="1EBA314D" w14:textId="77777777" w:rsidR="00CF60C3" w:rsidRPr="00C11837" w:rsidRDefault="00CF60C3" w:rsidP="00CF60C3">
      <w:pPr>
        <w:rPr>
          <w:rFonts w:asciiTheme="minorBidi" w:hAnsiTheme="minorBidi" w:cstheme="minorBidi"/>
        </w:rPr>
      </w:pPr>
      <w:r w:rsidRPr="00C11837">
        <w:rPr>
          <w:rFonts w:asciiTheme="minorBidi" w:hAnsiTheme="minorBidi" w:cstheme="minorBidi"/>
        </w:rPr>
        <w:t>The selected professional insur</w:t>
      </w:r>
      <w:r>
        <w:rPr>
          <w:rFonts w:asciiTheme="minorBidi" w:hAnsiTheme="minorBidi" w:cstheme="minorBidi"/>
        </w:rPr>
        <w:t xml:space="preserve">er </w:t>
      </w:r>
      <w:r w:rsidRPr="00C11837">
        <w:rPr>
          <w:rFonts w:asciiTheme="minorBidi" w:hAnsiTheme="minorBidi" w:cstheme="minorBidi"/>
        </w:rPr>
        <w:t xml:space="preserve">broker shall </w:t>
      </w:r>
      <w:r>
        <w:rPr>
          <w:rFonts w:asciiTheme="minorBidi" w:hAnsiTheme="minorBidi" w:cstheme="minorBidi"/>
        </w:rPr>
        <w:t xml:space="preserve">provide all </w:t>
      </w:r>
      <w:r w:rsidRPr="00C11837">
        <w:rPr>
          <w:rFonts w:asciiTheme="minorBidi" w:hAnsiTheme="minorBidi" w:cstheme="minorBidi"/>
        </w:rPr>
        <w:t>services for all types of CAR and third party liability insurances</w:t>
      </w:r>
      <w:r>
        <w:rPr>
          <w:rFonts w:asciiTheme="minorBidi" w:hAnsiTheme="minorBidi" w:cstheme="minorBidi"/>
        </w:rPr>
        <w:t xml:space="preserve"> </w:t>
      </w:r>
      <w:r w:rsidRPr="00A272B2">
        <w:t>coverage required</w:t>
      </w:r>
      <w:r>
        <w:t xml:space="preserve"> for this project</w:t>
      </w:r>
      <w:r w:rsidRPr="00C11837">
        <w:rPr>
          <w:rFonts w:asciiTheme="minorBidi" w:hAnsiTheme="minorBidi" w:cstheme="minorBidi"/>
        </w:rPr>
        <w:t>.</w:t>
      </w:r>
    </w:p>
    <w:p w14:paraId="68022B1D" w14:textId="77777777" w:rsidR="00CF60C3" w:rsidRPr="00232307" w:rsidRDefault="00CF60C3" w:rsidP="00CF60C3">
      <w:pPr>
        <w:pStyle w:val="ListParagraph"/>
        <w:rPr>
          <w:rFonts w:asciiTheme="minorBidi" w:hAnsiTheme="minorBidi" w:cstheme="minorBidi"/>
          <w:caps/>
          <w:lang w:val="en-US"/>
        </w:rPr>
      </w:pPr>
    </w:p>
    <w:p w14:paraId="363CF710" w14:textId="77777777" w:rsidR="00CF60C3" w:rsidRPr="00232307" w:rsidRDefault="00CF60C3" w:rsidP="00CF60C3">
      <w:pPr>
        <w:pStyle w:val="ListParagraph"/>
        <w:rPr>
          <w:rFonts w:asciiTheme="minorBidi" w:hAnsiTheme="minorBidi" w:cstheme="minorBidi"/>
          <w:caps/>
        </w:rPr>
      </w:pPr>
    </w:p>
    <w:p w14:paraId="5BDF007F" w14:textId="77777777" w:rsidR="00CF60C3" w:rsidRPr="00232307" w:rsidRDefault="00CF60C3" w:rsidP="00CF60C3">
      <w:pPr>
        <w:pStyle w:val="ListParagraph"/>
        <w:rPr>
          <w:rFonts w:asciiTheme="minorBidi" w:hAnsiTheme="minorBidi" w:cstheme="minorBidi"/>
          <w:caps/>
          <w:lang w:val="en-US"/>
        </w:rPr>
      </w:pPr>
    </w:p>
    <w:p w14:paraId="1522E041" w14:textId="77777777" w:rsidR="00CF60C3" w:rsidRPr="00232307" w:rsidRDefault="00CF60C3" w:rsidP="00CF60C3">
      <w:pPr>
        <w:pStyle w:val="BodyText2"/>
        <w:spacing w:line="240" w:lineRule="auto"/>
        <w:jc w:val="center"/>
        <w:rPr>
          <w:rFonts w:asciiTheme="minorBidi" w:eastAsia="Times New Roman" w:hAnsiTheme="minorBidi" w:cstheme="minorBidi"/>
          <w:caps/>
          <w:sz w:val="20"/>
          <w:szCs w:val="20"/>
          <w:lang w:val="en-US" w:eastAsia="it-IT"/>
        </w:rPr>
      </w:pPr>
      <w:r w:rsidRPr="00232307">
        <w:rPr>
          <w:rFonts w:asciiTheme="minorBidi" w:eastAsia="Times New Roman" w:hAnsiTheme="minorBidi" w:cstheme="minorBidi"/>
          <w:caps/>
          <w:sz w:val="20"/>
          <w:szCs w:val="20"/>
          <w:lang w:val="en-US" w:eastAsia="it-IT"/>
        </w:rPr>
        <w:t>Important</w:t>
      </w:r>
    </w:p>
    <w:p w14:paraId="7601E877" w14:textId="77777777" w:rsidR="00CF60C3" w:rsidRPr="00232307" w:rsidRDefault="00CF60C3" w:rsidP="00CF60C3">
      <w:pPr>
        <w:rPr>
          <w:rFonts w:asciiTheme="minorBidi" w:hAnsiTheme="minorBidi" w:cstheme="minorBidi"/>
          <w:color w:val="000000"/>
          <w:lang w:val="en-US"/>
        </w:rPr>
      </w:pPr>
    </w:p>
    <w:p w14:paraId="424008AE" w14:textId="77777777" w:rsidR="00CF60C3" w:rsidRPr="00232307" w:rsidRDefault="00CF60C3" w:rsidP="00CF60C3">
      <w:pPr>
        <w:pStyle w:val="BodyText2"/>
        <w:spacing w:line="240" w:lineRule="auto"/>
        <w:jc w:val="both"/>
        <w:rPr>
          <w:rFonts w:asciiTheme="minorBidi" w:eastAsia="Times New Roman" w:hAnsiTheme="minorBidi" w:cstheme="minorBidi"/>
          <w:noProof/>
          <w:color w:val="000000"/>
          <w:sz w:val="20"/>
          <w:szCs w:val="20"/>
          <w:lang w:val="en-US" w:eastAsia="it-IT"/>
        </w:rPr>
      </w:pPr>
      <w:r w:rsidRPr="00232307">
        <w:rPr>
          <w:rFonts w:asciiTheme="minorBidi" w:eastAsia="Times New Roman" w:hAnsiTheme="minorBidi" w:cstheme="minorBidi"/>
          <w:noProof/>
          <w:color w:val="000000"/>
          <w:sz w:val="20"/>
          <w:szCs w:val="20"/>
          <w:lang w:val="en-US" w:eastAsia="it-IT"/>
        </w:rPr>
        <w:t>Mellitah Oil &amp; Gas BV reserves the right to change the contractual Strategy during or after the course of the Pre-Qualification without notifying the Applicant.</w:t>
      </w:r>
    </w:p>
    <w:p w14:paraId="7F9DC5C0" w14:textId="77777777" w:rsidR="00CF60C3" w:rsidRDefault="00CF60C3" w:rsidP="004436F2">
      <w:pPr>
        <w:rPr>
          <w:rFonts w:asciiTheme="minorBidi" w:hAnsiTheme="minorBidi" w:cstheme="minorBidi"/>
          <w:b/>
          <w:bCs/>
          <w:lang w:val="en-US"/>
        </w:rPr>
      </w:pPr>
    </w:p>
    <w:p w14:paraId="2D99C0F8" w14:textId="77777777" w:rsidR="00CF60C3" w:rsidRDefault="00CF60C3" w:rsidP="004436F2">
      <w:pPr>
        <w:rPr>
          <w:rFonts w:asciiTheme="minorBidi" w:hAnsiTheme="minorBidi" w:cstheme="minorBidi"/>
          <w:b/>
          <w:bCs/>
          <w:lang w:val="en-US"/>
        </w:rPr>
      </w:pPr>
    </w:p>
    <w:p w14:paraId="7E8CC80D" w14:textId="77777777" w:rsidR="00CF60C3" w:rsidRDefault="00CF60C3" w:rsidP="004436F2">
      <w:pPr>
        <w:rPr>
          <w:rFonts w:asciiTheme="minorBidi" w:hAnsiTheme="minorBidi" w:cstheme="minorBidi"/>
          <w:b/>
          <w:bCs/>
          <w:lang w:val="en-US"/>
        </w:rPr>
      </w:pPr>
    </w:p>
    <w:p w14:paraId="2DB298F9" w14:textId="77777777" w:rsidR="00CF60C3" w:rsidRDefault="00CF60C3" w:rsidP="004436F2">
      <w:pPr>
        <w:rPr>
          <w:rFonts w:asciiTheme="minorBidi" w:hAnsiTheme="minorBidi" w:cstheme="minorBidi"/>
          <w:b/>
          <w:bCs/>
          <w:lang w:val="en-US"/>
        </w:rPr>
      </w:pPr>
    </w:p>
    <w:p w14:paraId="37A36405" w14:textId="77777777" w:rsidR="00CF60C3" w:rsidRDefault="00CF60C3" w:rsidP="004436F2">
      <w:pPr>
        <w:rPr>
          <w:rFonts w:asciiTheme="minorBidi" w:hAnsiTheme="minorBidi" w:cstheme="minorBidi"/>
          <w:b/>
          <w:bCs/>
          <w:lang w:val="en-US"/>
        </w:rPr>
      </w:pPr>
    </w:p>
    <w:p w14:paraId="1240EC4F" w14:textId="77777777" w:rsidR="00CF60C3" w:rsidRDefault="00CF60C3" w:rsidP="004436F2">
      <w:pPr>
        <w:rPr>
          <w:rFonts w:asciiTheme="minorBidi" w:hAnsiTheme="minorBidi" w:cstheme="minorBidi"/>
          <w:b/>
          <w:bCs/>
          <w:lang w:val="en-US"/>
        </w:rPr>
      </w:pPr>
    </w:p>
    <w:p w14:paraId="5FB65A08" w14:textId="77777777" w:rsidR="00CF60C3" w:rsidRDefault="00CF60C3" w:rsidP="004436F2">
      <w:pPr>
        <w:rPr>
          <w:rFonts w:asciiTheme="minorBidi" w:hAnsiTheme="minorBidi" w:cstheme="minorBidi"/>
          <w:b/>
          <w:bCs/>
          <w:lang w:val="en-US"/>
        </w:rPr>
      </w:pPr>
    </w:p>
    <w:p w14:paraId="71A8BBBF" w14:textId="77777777" w:rsidR="00CF60C3" w:rsidRDefault="00CF60C3" w:rsidP="004436F2">
      <w:pPr>
        <w:rPr>
          <w:rFonts w:asciiTheme="minorBidi" w:hAnsiTheme="minorBidi" w:cstheme="minorBidi"/>
          <w:b/>
          <w:bCs/>
          <w:lang w:val="en-US"/>
        </w:rPr>
      </w:pPr>
    </w:p>
    <w:p w14:paraId="71377C3B" w14:textId="77777777" w:rsidR="00CF60C3" w:rsidRDefault="00CF60C3" w:rsidP="004436F2">
      <w:pPr>
        <w:rPr>
          <w:rFonts w:asciiTheme="minorBidi" w:hAnsiTheme="minorBidi" w:cstheme="minorBidi"/>
          <w:b/>
          <w:bCs/>
          <w:lang w:val="en-US"/>
        </w:rPr>
      </w:pPr>
    </w:p>
    <w:p w14:paraId="78A5C85C" w14:textId="77777777" w:rsidR="00CF60C3" w:rsidRDefault="00CF60C3" w:rsidP="004436F2">
      <w:pPr>
        <w:rPr>
          <w:rFonts w:asciiTheme="minorBidi" w:hAnsiTheme="minorBidi" w:cstheme="minorBidi"/>
          <w:b/>
          <w:bCs/>
          <w:lang w:val="en-US"/>
        </w:rPr>
      </w:pPr>
    </w:p>
    <w:p w14:paraId="0B04650A" w14:textId="77777777" w:rsidR="00CF60C3" w:rsidRDefault="00CF60C3" w:rsidP="004436F2">
      <w:pPr>
        <w:rPr>
          <w:rFonts w:asciiTheme="minorBidi" w:hAnsiTheme="minorBidi" w:cstheme="minorBidi"/>
          <w:b/>
          <w:bCs/>
          <w:lang w:val="en-US"/>
        </w:rPr>
      </w:pPr>
    </w:p>
    <w:p w14:paraId="42A4EE99" w14:textId="77777777" w:rsidR="00CF60C3" w:rsidRDefault="00CF60C3" w:rsidP="004436F2">
      <w:pPr>
        <w:rPr>
          <w:rFonts w:asciiTheme="minorBidi" w:hAnsiTheme="minorBidi" w:cstheme="minorBidi"/>
          <w:b/>
          <w:bCs/>
          <w:lang w:val="en-US"/>
        </w:rPr>
      </w:pPr>
    </w:p>
    <w:p w14:paraId="4C6245BD" w14:textId="77777777" w:rsidR="00CF60C3" w:rsidRDefault="00CF60C3" w:rsidP="004436F2">
      <w:pPr>
        <w:rPr>
          <w:rFonts w:asciiTheme="minorBidi" w:hAnsiTheme="minorBidi" w:cstheme="minorBidi"/>
          <w:b/>
          <w:bCs/>
          <w:lang w:val="en-US"/>
        </w:rPr>
      </w:pPr>
    </w:p>
    <w:p w14:paraId="711A3B8C" w14:textId="77777777" w:rsidR="00CF60C3" w:rsidRDefault="00CF60C3" w:rsidP="004436F2">
      <w:pPr>
        <w:rPr>
          <w:rFonts w:asciiTheme="minorBidi" w:hAnsiTheme="minorBidi" w:cstheme="minorBidi"/>
          <w:b/>
          <w:bCs/>
          <w:lang w:val="en-US"/>
        </w:rPr>
      </w:pPr>
    </w:p>
    <w:p w14:paraId="166B6C8A" w14:textId="77777777" w:rsidR="00CF60C3" w:rsidRDefault="00CF60C3" w:rsidP="004436F2">
      <w:pPr>
        <w:rPr>
          <w:rFonts w:asciiTheme="minorBidi" w:hAnsiTheme="minorBidi" w:cstheme="minorBidi"/>
          <w:b/>
          <w:bCs/>
          <w:lang w:val="en-US"/>
        </w:rPr>
      </w:pPr>
    </w:p>
    <w:p w14:paraId="322F9538" w14:textId="77777777" w:rsidR="00CF60C3" w:rsidRDefault="00CF60C3" w:rsidP="004436F2">
      <w:pPr>
        <w:rPr>
          <w:rFonts w:asciiTheme="minorBidi" w:hAnsiTheme="minorBidi" w:cstheme="minorBidi"/>
          <w:b/>
          <w:bCs/>
          <w:lang w:val="en-US"/>
        </w:rPr>
      </w:pPr>
    </w:p>
    <w:p w14:paraId="667C49D4" w14:textId="77777777" w:rsidR="00CF60C3" w:rsidRDefault="00CF60C3" w:rsidP="004436F2">
      <w:pPr>
        <w:rPr>
          <w:rFonts w:asciiTheme="minorBidi" w:hAnsiTheme="minorBidi" w:cstheme="minorBidi"/>
          <w:b/>
          <w:bCs/>
          <w:lang w:val="en-US"/>
        </w:rPr>
      </w:pPr>
    </w:p>
    <w:p w14:paraId="4929249B" w14:textId="77777777" w:rsidR="00CF60C3" w:rsidRDefault="00CF60C3" w:rsidP="004436F2">
      <w:pPr>
        <w:rPr>
          <w:rFonts w:asciiTheme="minorBidi" w:hAnsiTheme="minorBidi" w:cstheme="minorBidi"/>
          <w:b/>
          <w:bCs/>
          <w:lang w:val="en-US"/>
        </w:rPr>
      </w:pPr>
    </w:p>
    <w:p w14:paraId="4A6E18F0" w14:textId="77777777" w:rsidR="00CF60C3" w:rsidRDefault="00CF60C3" w:rsidP="004436F2">
      <w:pPr>
        <w:rPr>
          <w:rFonts w:asciiTheme="minorBidi" w:hAnsiTheme="minorBidi" w:cstheme="minorBidi"/>
          <w:b/>
          <w:bCs/>
          <w:lang w:val="en-US"/>
        </w:rPr>
      </w:pPr>
    </w:p>
    <w:p w14:paraId="7CBF85BA" w14:textId="77777777" w:rsidR="00CF60C3" w:rsidRDefault="00CF60C3" w:rsidP="004436F2">
      <w:pPr>
        <w:rPr>
          <w:rFonts w:asciiTheme="minorBidi" w:hAnsiTheme="minorBidi" w:cstheme="minorBidi"/>
          <w:b/>
          <w:bCs/>
          <w:lang w:val="en-US"/>
        </w:rPr>
      </w:pPr>
    </w:p>
    <w:p w14:paraId="5A7A28E7" w14:textId="77777777" w:rsidR="00CF60C3" w:rsidRDefault="00CF60C3" w:rsidP="004436F2">
      <w:pPr>
        <w:rPr>
          <w:rFonts w:asciiTheme="minorBidi" w:hAnsiTheme="minorBidi" w:cstheme="minorBidi"/>
          <w:b/>
          <w:bCs/>
          <w:lang w:val="en-US"/>
        </w:rPr>
      </w:pPr>
    </w:p>
    <w:p w14:paraId="1B801B55" w14:textId="77777777" w:rsidR="00CF60C3" w:rsidRDefault="00CF60C3" w:rsidP="004436F2">
      <w:pPr>
        <w:rPr>
          <w:rFonts w:asciiTheme="minorBidi" w:hAnsiTheme="minorBidi" w:cstheme="minorBidi"/>
          <w:b/>
          <w:bCs/>
          <w:lang w:val="en-US"/>
        </w:rPr>
      </w:pPr>
    </w:p>
    <w:p w14:paraId="1CA5578F" w14:textId="77777777" w:rsidR="00CF60C3" w:rsidRDefault="00CF60C3" w:rsidP="004436F2">
      <w:pPr>
        <w:rPr>
          <w:rFonts w:asciiTheme="minorBidi" w:hAnsiTheme="minorBidi" w:cstheme="minorBidi"/>
          <w:b/>
          <w:bCs/>
          <w:lang w:val="en-US"/>
        </w:rPr>
      </w:pPr>
    </w:p>
    <w:p w14:paraId="0E1CCDF6" w14:textId="77777777" w:rsidR="00CF60C3" w:rsidRDefault="00CF60C3" w:rsidP="004436F2">
      <w:pPr>
        <w:rPr>
          <w:rFonts w:asciiTheme="minorBidi" w:hAnsiTheme="minorBidi" w:cstheme="minorBidi"/>
          <w:b/>
          <w:bCs/>
          <w:lang w:val="en-US"/>
        </w:rPr>
      </w:pPr>
    </w:p>
    <w:p w14:paraId="02161503" w14:textId="77777777" w:rsidR="00CF60C3" w:rsidRDefault="00CF60C3" w:rsidP="004436F2">
      <w:pPr>
        <w:rPr>
          <w:rFonts w:asciiTheme="minorBidi" w:hAnsiTheme="minorBidi" w:cstheme="minorBidi"/>
          <w:b/>
          <w:bCs/>
          <w:lang w:val="en-US"/>
        </w:rPr>
      </w:pPr>
    </w:p>
    <w:p w14:paraId="2430C1E0" w14:textId="77777777" w:rsidR="00CF60C3" w:rsidRDefault="00CF60C3" w:rsidP="004436F2">
      <w:pPr>
        <w:rPr>
          <w:rFonts w:asciiTheme="minorBidi" w:hAnsiTheme="minorBidi" w:cstheme="minorBidi"/>
          <w:b/>
          <w:bCs/>
          <w:lang w:val="en-US"/>
        </w:rPr>
      </w:pPr>
    </w:p>
    <w:p w14:paraId="79E39261" w14:textId="77777777" w:rsidR="00CF60C3" w:rsidRDefault="00CF60C3" w:rsidP="004436F2">
      <w:pPr>
        <w:rPr>
          <w:rFonts w:asciiTheme="minorBidi" w:hAnsiTheme="minorBidi" w:cstheme="minorBidi"/>
          <w:b/>
          <w:bCs/>
          <w:lang w:val="en-US"/>
        </w:rPr>
      </w:pPr>
    </w:p>
    <w:p w14:paraId="45391859" w14:textId="77777777" w:rsidR="00CF60C3" w:rsidRDefault="00CF60C3" w:rsidP="004436F2">
      <w:pPr>
        <w:rPr>
          <w:rFonts w:asciiTheme="minorBidi" w:hAnsiTheme="minorBidi" w:cstheme="minorBidi"/>
          <w:b/>
          <w:bCs/>
          <w:lang w:val="en-US"/>
        </w:rPr>
      </w:pPr>
    </w:p>
    <w:p w14:paraId="3A67DF7B" w14:textId="77777777" w:rsidR="00CF60C3" w:rsidRDefault="00CF60C3" w:rsidP="004436F2">
      <w:pPr>
        <w:rPr>
          <w:rFonts w:asciiTheme="minorBidi" w:hAnsiTheme="minorBidi" w:cstheme="minorBidi"/>
          <w:b/>
          <w:bCs/>
          <w:lang w:val="en-US"/>
        </w:rPr>
      </w:pPr>
    </w:p>
    <w:p w14:paraId="3DF540A9" w14:textId="77777777" w:rsidR="00CF60C3" w:rsidRDefault="00CF60C3" w:rsidP="004436F2">
      <w:pPr>
        <w:rPr>
          <w:rFonts w:asciiTheme="minorBidi" w:hAnsiTheme="minorBidi" w:cstheme="minorBidi"/>
          <w:b/>
          <w:bCs/>
          <w:lang w:val="en-US"/>
        </w:rPr>
      </w:pPr>
    </w:p>
    <w:p w14:paraId="04BE581C" w14:textId="77777777" w:rsidR="00CF60C3" w:rsidRDefault="00CF60C3" w:rsidP="004436F2">
      <w:pPr>
        <w:rPr>
          <w:rFonts w:asciiTheme="minorBidi" w:hAnsiTheme="minorBidi" w:cstheme="minorBidi"/>
          <w:b/>
          <w:bCs/>
          <w:lang w:val="en-US"/>
        </w:rPr>
      </w:pPr>
    </w:p>
    <w:p w14:paraId="1546CCF1" w14:textId="77777777" w:rsidR="00CF60C3" w:rsidRDefault="00CF60C3" w:rsidP="004436F2">
      <w:pPr>
        <w:rPr>
          <w:rFonts w:asciiTheme="minorBidi" w:hAnsiTheme="minorBidi" w:cstheme="minorBidi"/>
          <w:b/>
          <w:bCs/>
          <w:lang w:val="en-US"/>
        </w:rPr>
      </w:pPr>
    </w:p>
    <w:p w14:paraId="5830F7D1" w14:textId="77777777" w:rsidR="00CF60C3" w:rsidRDefault="00CF60C3" w:rsidP="004436F2">
      <w:pPr>
        <w:rPr>
          <w:rFonts w:asciiTheme="minorBidi" w:hAnsiTheme="minorBidi" w:cstheme="minorBidi"/>
          <w:b/>
          <w:bCs/>
          <w:lang w:val="en-US"/>
        </w:rPr>
      </w:pPr>
    </w:p>
    <w:p w14:paraId="699FE497" w14:textId="77777777" w:rsidR="00CF60C3" w:rsidRDefault="00CF60C3" w:rsidP="004436F2">
      <w:pPr>
        <w:rPr>
          <w:rFonts w:asciiTheme="minorBidi" w:hAnsiTheme="minorBidi" w:cstheme="minorBidi"/>
          <w:b/>
          <w:bCs/>
          <w:lang w:val="en-US"/>
        </w:rPr>
      </w:pPr>
    </w:p>
    <w:p w14:paraId="361162A0" w14:textId="77777777" w:rsidR="00CF60C3" w:rsidRDefault="00CF60C3" w:rsidP="004436F2">
      <w:pPr>
        <w:rPr>
          <w:rFonts w:asciiTheme="minorBidi" w:hAnsiTheme="minorBidi" w:cstheme="minorBidi"/>
          <w:b/>
          <w:bCs/>
          <w:lang w:val="en-US"/>
        </w:rPr>
      </w:pPr>
    </w:p>
    <w:p w14:paraId="540171EF" w14:textId="77777777" w:rsidR="00CF60C3" w:rsidRDefault="00CF60C3" w:rsidP="004436F2">
      <w:pPr>
        <w:rPr>
          <w:rFonts w:asciiTheme="minorBidi" w:hAnsiTheme="minorBidi" w:cstheme="minorBidi"/>
          <w:b/>
          <w:bCs/>
          <w:lang w:val="en-US"/>
        </w:rPr>
      </w:pPr>
    </w:p>
    <w:p w14:paraId="567CC78C" w14:textId="77777777" w:rsidR="00CF60C3" w:rsidRDefault="00CF60C3" w:rsidP="004436F2">
      <w:pPr>
        <w:rPr>
          <w:rFonts w:asciiTheme="minorBidi" w:hAnsiTheme="minorBidi" w:cstheme="minorBidi"/>
          <w:b/>
          <w:bCs/>
          <w:lang w:val="en-US"/>
        </w:rPr>
      </w:pPr>
    </w:p>
    <w:p w14:paraId="0C002B04" w14:textId="77777777" w:rsidR="00CF60C3" w:rsidRDefault="00CF60C3" w:rsidP="004436F2">
      <w:pPr>
        <w:rPr>
          <w:rFonts w:asciiTheme="minorBidi" w:hAnsiTheme="minorBidi" w:cstheme="minorBidi"/>
          <w:b/>
          <w:bCs/>
          <w:lang w:val="en-US"/>
        </w:rPr>
      </w:pPr>
    </w:p>
    <w:p w14:paraId="7D7EF42B" w14:textId="77777777" w:rsidR="00CF60C3" w:rsidRDefault="00CF60C3" w:rsidP="004436F2">
      <w:pPr>
        <w:rPr>
          <w:rFonts w:asciiTheme="minorBidi" w:hAnsiTheme="minorBidi" w:cstheme="minorBidi"/>
          <w:b/>
          <w:bCs/>
          <w:lang w:val="en-US"/>
        </w:rPr>
      </w:pPr>
    </w:p>
    <w:p w14:paraId="0A6A0CE9" w14:textId="77777777" w:rsidR="00CF60C3" w:rsidRDefault="00CF60C3" w:rsidP="004436F2">
      <w:pPr>
        <w:rPr>
          <w:rFonts w:asciiTheme="minorBidi" w:hAnsiTheme="minorBidi" w:cstheme="minorBidi"/>
          <w:b/>
          <w:bCs/>
          <w:lang w:val="en-US"/>
        </w:rPr>
      </w:pPr>
    </w:p>
    <w:p w14:paraId="217E00B7" w14:textId="77777777" w:rsidR="00CF60C3" w:rsidRDefault="00CF60C3" w:rsidP="004436F2">
      <w:pPr>
        <w:rPr>
          <w:rFonts w:asciiTheme="minorBidi" w:hAnsiTheme="minorBidi" w:cstheme="minorBidi"/>
          <w:b/>
          <w:bCs/>
          <w:lang w:val="en-US"/>
        </w:rPr>
      </w:pPr>
    </w:p>
    <w:p w14:paraId="79EE3D8D" w14:textId="77777777" w:rsidR="00CF60C3" w:rsidRDefault="00CF60C3" w:rsidP="004436F2">
      <w:pPr>
        <w:rPr>
          <w:rFonts w:asciiTheme="minorBidi" w:hAnsiTheme="minorBidi" w:cstheme="minorBidi"/>
          <w:b/>
          <w:bCs/>
          <w:lang w:val="en-US"/>
        </w:rPr>
      </w:pPr>
    </w:p>
    <w:p w14:paraId="43BC3898" w14:textId="77777777" w:rsidR="00CF60C3" w:rsidRDefault="00CF60C3" w:rsidP="004436F2">
      <w:pPr>
        <w:rPr>
          <w:rFonts w:asciiTheme="minorBidi" w:hAnsiTheme="minorBidi" w:cstheme="minorBidi"/>
          <w:b/>
          <w:bCs/>
          <w:lang w:val="en-US"/>
        </w:rPr>
      </w:pPr>
    </w:p>
    <w:p w14:paraId="26D3E820" w14:textId="77777777" w:rsidR="00CF60C3" w:rsidRDefault="00CF60C3" w:rsidP="004436F2">
      <w:pPr>
        <w:rPr>
          <w:rFonts w:asciiTheme="minorBidi" w:hAnsiTheme="minorBidi" w:cstheme="minorBidi"/>
          <w:b/>
          <w:bCs/>
          <w:lang w:val="en-US"/>
        </w:rPr>
      </w:pPr>
    </w:p>
    <w:p w14:paraId="2A739697" w14:textId="77777777" w:rsidR="00CF60C3" w:rsidRPr="00CF60C3" w:rsidRDefault="00CF60C3" w:rsidP="004436F2">
      <w:pPr>
        <w:rPr>
          <w:rFonts w:asciiTheme="minorBidi" w:hAnsiTheme="minorBidi" w:cstheme="minorBidi"/>
          <w:b/>
          <w:bCs/>
          <w:lang w:val="en-US"/>
        </w:rPr>
      </w:pPr>
    </w:p>
    <w:p w14:paraId="6F6FAA4C" w14:textId="77777777" w:rsidR="00783C20" w:rsidRPr="00232307" w:rsidRDefault="00783C20" w:rsidP="004436F2">
      <w:pPr>
        <w:rPr>
          <w:rFonts w:asciiTheme="minorBidi" w:hAnsiTheme="minorBidi" w:cstheme="minorBidi"/>
          <w:b/>
          <w:bCs/>
        </w:rPr>
      </w:pPr>
    </w:p>
    <w:p w14:paraId="55C9E63D" w14:textId="2E6A75E2" w:rsidR="00E71198" w:rsidRDefault="00CF60C3" w:rsidP="00CF60C3">
      <w:pPr>
        <w:jc w:val="center"/>
        <w:rPr>
          <w:rFonts w:ascii="Georgia" w:hAnsi="Georgia"/>
          <w:b/>
          <w:bCs/>
          <w:sz w:val="36"/>
          <w:szCs w:val="36"/>
        </w:rPr>
      </w:pPr>
      <w:r>
        <w:rPr>
          <w:rFonts w:ascii="Georgia" w:hAnsi="Georgia"/>
          <w:b/>
          <w:bCs/>
          <w:sz w:val="36"/>
          <w:szCs w:val="36"/>
        </w:rPr>
        <w:t xml:space="preserve">Technical </w:t>
      </w:r>
      <w:r w:rsidR="00E71198">
        <w:rPr>
          <w:rFonts w:ascii="Georgia" w:hAnsi="Georgia"/>
          <w:b/>
          <w:bCs/>
          <w:sz w:val="36"/>
          <w:szCs w:val="36"/>
        </w:rPr>
        <w:t>I</w:t>
      </w:r>
      <w:r w:rsidR="00E71198" w:rsidRPr="00DA431F">
        <w:rPr>
          <w:rFonts w:ascii="Georgia" w:hAnsi="Georgia"/>
          <w:b/>
          <w:bCs/>
          <w:sz w:val="36"/>
          <w:szCs w:val="36"/>
        </w:rPr>
        <w:t xml:space="preserve">nformation </w:t>
      </w:r>
      <w:r w:rsidR="00E71198">
        <w:rPr>
          <w:rFonts w:ascii="Georgia" w:hAnsi="Georgia"/>
          <w:b/>
          <w:bCs/>
          <w:sz w:val="36"/>
          <w:szCs w:val="36"/>
        </w:rPr>
        <w:t>R</w:t>
      </w:r>
      <w:r w:rsidR="00E71198" w:rsidRPr="00DA431F">
        <w:rPr>
          <w:rFonts w:ascii="Georgia" w:hAnsi="Georgia"/>
          <w:b/>
          <w:bCs/>
          <w:sz w:val="36"/>
          <w:szCs w:val="36"/>
        </w:rPr>
        <w:t>equ</w:t>
      </w:r>
      <w:r>
        <w:rPr>
          <w:rFonts w:ascii="Georgia" w:hAnsi="Georgia"/>
          <w:b/>
          <w:bCs/>
          <w:sz w:val="36"/>
          <w:szCs w:val="36"/>
        </w:rPr>
        <w:t xml:space="preserve">ired </w:t>
      </w:r>
    </w:p>
    <w:p w14:paraId="3D92A3FA" w14:textId="77777777" w:rsidR="00E71198" w:rsidRDefault="00E71198" w:rsidP="00E71198">
      <w:pPr>
        <w:jc w:val="center"/>
        <w:rPr>
          <w:rFonts w:ascii="Georgia" w:hAnsi="Georgia"/>
          <w:b/>
          <w:bCs/>
          <w:sz w:val="36"/>
          <w:szCs w:val="36"/>
        </w:rPr>
      </w:pPr>
      <w:r w:rsidRPr="00DA431F">
        <w:rPr>
          <w:rFonts w:ascii="Georgia" w:hAnsi="Georgia"/>
          <w:b/>
          <w:bCs/>
          <w:sz w:val="36"/>
          <w:szCs w:val="36"/>
        </w:rPr>
        <w:t>For</w:t>
      </w:r>
    </w:p>
    <w:p w14:paraId="3DA9844A" w14:textId="77777777" w:rsidR="00E71198" w:rsidRDefault="00E71198" w:rsidP="00E71198">
      <w:pPr>
        <w:jc w:val="center"/>
        <w:rPr>
          <w:rFonts w:ascii="Georgia" w:hAnsi="Georgia"/>
          <w:b/>
          <w:bCs/>
          <w:sz w:val="36"/>
          <w:szCs w:val="36"/>
        </w:rPr>
      </w:pPr>
      <w:r w:rsidRPr="00DA431F">
        <w:rPr>
          <w:rFonts w:ascii="Georgia" w:hAnsi="Georgia"/>
          <w:b/>
          <w:bCs/>
          <w:sz w:val="36"/>
          <w:szCs w:val="36"/>
        </w:rPr>
        <w:t xml:space="preserve"> C.A.R. Insurance</w:t>
      </w:r>
    </w:p>
    <w:p w14:paraId="2A7CE35A" w14:textId="77777777" w:rsidR="00CF60C3" w:rsidRDefault="00CF60C3" w:rsidP="00E71198">
      <w:pPr>
        <w:jc w:val="center"/>
        <w:rPr>
          <w:rFonts w:ascii="Georgia" w:hAnsi="Georgia"/>
          <w:b/>
          <w:bCs/>
          <w:sz w:val="36"/>
          <w:szCs w:val="36"/>
        </w:rPr>
      </w:pPr>
    </w:p>
    <w:p w14:paraId="4F8FAC18" w14:textId="77777777" w:rsidR="00E71198" w:rsidRDefault="00E71198" w:rsidP="004436F2">
      <w:pPr>
        <w:rPr>
          <w:rFonts w:asciiTheme="minorBidi" w:hAnsiTheme="minorBidi" w:cstheme="minorBidi"/>
          <w:b/>
          <w:bCs/>
        </w:rPr>
      </w:pPr>
    </w:p>
    <w:p w14:paraId="12AC6D00" w14:textId="142AB15D" w:rsidR="004436F2" w:rsidRPr="00CF60C3" w:rsidRDefault="00CF60C3" w:rsidP="00CF60C3">
      <w:pPr>
        <w:pStyle w:val="ListParagraph"/>
        <w:numPr>
          <w:ilvl w:val="0"/>
          <w:numId w:val="35"/>
        </w:numPr>
        <w:rPr>
          <w:rFonts w:asciiTheme="minorBidi" w:hAnsiTheme="minorBidi" w:cstheme="minorBidi"/>
          <w:b/>
          <w:bCs/>
        </w:rPr>
      </w:pPr>
      <w:r>
        <w:rPr>
          <w:rStyle w:val="Heading1Char"/>
        </w:rPr>
        <w:t xml:space="preserve">Project </w:t>
      </w:r>
      <w:r w:rsidR="004436F2" w:rsidRPr="00CF60C3">
        <w:rPr>
          <w:rStyle w:val="Heading1Char"/>
        </w:rPr>
        <w:t>DEVELOPMENT</w:t>
      </w:r>
      <w:r w:rsidR="004436F2" w:rsidRPr="00CF60C3">
        <w:rPr>
          <w:rFonts w:asciiTheme="minorBidi" w:hAnsiTheme="minorBidi" w:cstheme="minorBidi"/>
          <w:b/>
          <w:bCs/>
        </w:rPr>
        <w:t xml:space="preserve"> SCENARIO</w:t>
      </w:r>
    </w:p>
    <w:p w14:paraId="29E51D7F" w14:textId="77777777" w:rsidR="00783C20" w:rsidRPr="00232307" w:rsidRDefault="00783C20" w:rsidP="004436F2">
      <w:pPr>
        <w:rPr>
          <w:rFonts w:asciiTheme="minorBidi" w:hAnsiTheme="minorBidi" w:cstheme="minorBidi"/>
          <w:b/>
          <w:bCs/>
        </w:rPr>
      </w:pPr>
    </w:p>
    <w:p w14:paraId="32FB742A" w14:textId="77777777" w:rsidR="000618BB" w:rsidRPr="00CF60C3" w:rsidRDefault="000618BB" w:rsidP="00CF60C3">
      <w:pPr>
        <w:pStyle w:val="Heading2"/>
      </w:pPr>
      <w:r w:rsidRPr="00CF60C3">
        <w:t>Offshore Part:</w:t>
      </w:r>
    </w:p>
    <w:p w14:paraId="004DA9B8" w14:textId="77777777" w:rsidR="000618BB" w:rsidRDefault="000618BB" w:rsidP="00783C20">
      <w:pPr>
        <w:rPr>
          <w:rFonts w:asciiTheme="minorBidi" w:hAnsiTheme="minorBidi" w:cstheme="minorBidi"/>
          <w:b/>
          <w:bCs/>
          <w:u w:val="single"/>
        </w:rPr>
      </w:pPr>
    </w:p>
    <w:p w14:paraId="55A95C97" w14:textId="7EA0F7C1" w:rsidR="00783C20" w:rsidRPr="000618BB" w:rsidRDefault="00783C20" w:rsidP="00CF60C3">
      <w:pPr>
        <w:pStyle w:val="Heading3"/>
      </w:pPr>
      <w:r w:rsidRPr="000618BB">
        <w:t>E-Structure Production Platform (PPE)</w:t>
      </w:r>
      <w:r w:rsidR="005A65C1" w:rsidRPr="000618BB">
        <w:t>:</w:t>
      </w:r>
    </w:p>
    <w:p w14:paraId="7CCCC98F" w14:textId="77777777" w:rsidR="00D67EC0" w:rsidRPr="00232307" w:rsidRDefault="00D67EC0" w:rsidP="00AE6D01">
      <w:pPr>
        <w:overflowPunct/>
        <w:textAlignment w:val="auto"/>
        <w:rPr>
          <w:rFonts w:asciiTheme="minorBidi" w:hAnsiTheme="minorBidi" w:cstheme="minorBidi"/>
          <w:b/>
        </w:rPr>
      </w:pPr>
    </w:p>
    <w:p w14:paraId="04ADB696" w14:textId="23585025" w:rsidR="002E4A6F" w:rsidRPr="00232307" w:rsidRDefault="004436F2" w:rsidP="002E4A6F">
      <w:pPr>
        <w:pStyle w:val="CommentText"/>
        <w:rPr>
          <w:rFonts w:asciiTheme="minorBidi" w:hAnsiTheme="minorBidi" w:cstheme="minorBidi"/>
        </w:rPr>
      </w:pPr>
      <w:r w:rsidRPr="00232307">
        <w:rPr>
          <w:rFonts w:asciiTheme="minorBidi" w:hAnsiTheme="minorBidi" w:cstheme="minorBidi"/>
        </w:rPr>
        <w:t xml:space="preserve">The PPE Platform is an eight legs production platform with twenty (20) slots. </w:t>
      </w:r>
      <w:r w:rsidR="002E4A6F" w:rsidRPr="00232307">
        <w:rPr>
          <w:rFonts w:asciiTheme="minorBidi" w:hAnsiTheme="minorBidi" w:cstheme="minorBidi"/>
          <w:bCs/>
        </w:rPr>
        <w:t>Pre-drilling activities are foreseen for the platform wells through the installation of a pre-drilling template with 20 slots.</w:t>
      </w:r>
      <w:r w:rsidR="002E4A6F" w:rsidRPr="00232307">
        <w:rPr>
          <w:rFonts w:asciiTheme="minorBidi" w:hAnsiTheme="minorBidi" w:cstheme="minorBidi"/>
        </w:rPr>
        <w:t xml:space="preserve">  </w:t>
      </w:r>
    </w:p>
    <w:p w14:paraId="6518BE63" w14:textId="77777777" w:rsidR="002E4A6F" w:rsidRPr="00232307" w:rsidRDefault="002E4A6F" w:rsidP="00783C20">
      <w:pPr>
        <w:pStyle w:val="CommentText"/>
        <w:rPr>
          <w:rFonts w:asciiTheme="minorBidi" w:hAnsiTheme="minorBidi" w:cstheme="minorBidi"/>
        </w:rPr>
      </w:pPr>
    </w:p>
    <w:p w14:paraId="3C9A18E5" w14:textId="174249DF" w:rsidR="004436F2" w:rsidRPr="00232307" w:rsidRDefault="00524856" w:rsidP="00783C20">
      <w:pPr>
        <w:pStyle w:val="CommentText"/>
        <w:rPr>
          <w:rFonts w:asciiTheme="minorBidi" w:hAnsiTheme="minorBidi" w:cstheme="minorBidi"/>
        </w:rPr>
      </w:pPr>
      <w:r w:rsidRPr="00232307">
        <w:rPr>
          <w:rFonts w:asciiTheme="minorBidi" w:hAnsiTheme="minorBidi" w:cstheme="minorBidi"/>
        </w:rPr>
        <w:t xml:space="preserve">The PPE platform is a treatment and compression platform to be installed in 218m water depth. </w:t>
      </w:r>
      <w:r w:rsidR="004436F2" w:rsidRPr="00232307">
        <w:rPr>
          <w:rFonts w:asciiTheme="minorBidi" w:hAnsiTheme="minorBidi" w:cstheme="minorBidi"/>
        </w:rPr>
        <w:t xml:space="preserve">Topside is componsed of a Single Integrated Deck, Flare, Living Quarter, and Compression Module. </w:t>
      </w:r>
    </w:p>
    <w:p w14:paraId="5CC69B84" w14:textId="77777777" w:rsidR="004436F2" w:rsidRPr="00232307" w:rsidRDefault="004436F2" w:rsidP="004436F2">
      <w:pPr>
        <w:pStyle w:val="CommentText"/>
        <w:rPr>
          <w:rFonts w:asciiTheme="minorBidi" w:hAnsiTheme="minorBidi" w:cstheme="minorBidi"/>
        </w:rPr>
      </w:pPr>
    </w:p>
    <w:p w14:paraId="6FE21885" w14:textId="4BFBE778" w:rsidR="004436F2" w:rsidRPr="00232307" w:rsidRDefault="004436F2" w:rsidP="00783C20">
      <w:pPr>
        <w:pStyle w:val="CommentText"/>
        <w:rPr>
          <w:rFonts w:asciiTheme="minorBidi" w:hAnsiTheme="minorBidi" w:cstheme="minorBidi"/>
        </w:rPr>
      </w:pPr>
      <w:r w:rsidRPr="00232307">
        <w:rPr>
          <w:rFonts w:asciiTheme="minorBidi" w:hAnsiTheme="minorBidi" w:cstheme="minorBidi"/>
        </w:rPr>
        <w:t>A Single Integrated Deck (SID) configuration is requested in order to minimize the offshore installation and hook-up activities. SID, Flare and LQ may be installed separately (i.e. 3 offshore lifts) (to be confimred).</w:t>
      </w:r>
    </w:p>
    <w:p w14:paraId="4A490F70" w14:textId="77777777" w:rsidR="004436F2" w:rsidRPr="00232307" w:rsidRDefault="004436F2" w:rsidP="004436F2">
      <w:pPr>
        <w:pStyle w:val="CommentText"/>
        <w:rPr>
          <w:rFonts w:asciiTheme="minorBidi" w:hAnsiTheme="minorBidi" w:cstheme="minorBidi"/>
        </w:rPr>
      </w:pPr>
    </w:p>
    <w:p w14:paraId="563C7D67" w14:textId="19EBCA7A" w:rsidR="00524856" w:rsidRPr="00232307" w:rsidRDefault="00524856" w:rsidP="00783C20">
      <w:pPr>
        <w:rPr>
          <w:rFonts w:asciiTheme="minorBidi" w:hAnsiTheme="minorBidi" w:cstheme="minorBidi"/>
        </w:rPr>
      </w:pPr>
      <w:r w:rsidRPr="00232307">
        <w:rPr>
          <w:rFonts w:asciiTheme="minorBidi" w:hAnsiTheme="minorBidi" w:cstheme="minorBidi"/>
        </w:rPr>
        <w:t xml:space="preserve">The SID will host main process and utilities and is endowed with six levels. </w:t>
      </w:r>
    </w:p>
    <w:p w14:paraId="5DFEE8BE" w14:textId="77777777" w:rsidR="00D06720" w:rsidRPr="00232307" w:rsidRDefault="00D06720" w:rsidP="00783C20">
      <w:pPr>
        <w:rPr>
          <w:rFonts w:asciiTheme="minorBidi" w:hAnsiTheme="minorBidi" w:cstheme="minorBidi"/>
        </w:rPr>
      </w:pPr>
    </w:p>
    <w:p w14:paraId="1733AC79" w14:textId="4DC92271" w:rsidR="00D06720" w:rsidRPr="00232307" w:rsidRDefault="00D06720" w:rsidP="00D06720">
      <w:pPr>
        <w:jc w:val="center"/>
        <w:rPr>
          <w:rFonts w:asciiTheme="minorBidi" w:hAnsiTheme="minorBidi" w:cstheme="minorBidi"/>
        </w:rPr>
      </w:pPr>
      <w:r w:rsidRPr="00232307">
        <w:rPr>
          <w:rFonts w:asciiTheme="minorBidi" w:hAnsiTheme="minorBidi" w:cstheme="minorBidi"/>
          <w:lang w:val="en-US" w:eastAsia="en-US"/>
        </w:rPr>
        <w:drawing>
          <wp:inline distT="0" distB="0" distL="0" distR="0" wp14:anchorId="6C8A5BD6" wp14:editId="57273732">
            <wp:extent cx="3273889" cy="2806627"/>
            <wp:effectExtent l="0" t="0" r="3175" b="0"/>
            <wp:docPr id="7" name="Picture 7" descr="C:\Users\aabudabra.ENIGASLY\Downloads\MicrosoftTeams-imag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budabra.ENIGASLY\Downloads\MicrosoftTeams-image (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4338" cy="2841303"/>
                    </a:xfrm>
                    <a:prstGeom prst="rect">
                      <a:avLst/>
                    </a:prstGeom>
                    <a:noFill/>
                    <a:ln>
                      <a:noFill/>
                    </a:ln>
                  </pic:spPr>
                </pic:pic>
              </a:graphicData>
            </a:graphic>
          </wp:inline>
        </w:drawing>
      </w:r>
    </w:p>
    <w:p w14:paraId="346C6391" w14:textId="77777777" w:rsidR="00D06720" w:rsidRPr="00232307" w:rsidRDefault="00D06720" w:rsidP="00783C20">
      <w:pPr>
        <w:rPr>
          <w:rFonts w:asciiTheme="minorBidi" w:hAnsiTheme="minorBidi" w:cstheme="minorBidi"/>
        </w:rPr>
      </w:pPr>
    </w:p>
    <w:p w14:paraId="068FF4B5" w14:textId="05D1F638" w:rsidR="000E3CA8" w:rsidRPr="00232307" w:rsidRDefault="000E3CA8" w:rsidP="00783C20">
      <w:pPr>
        <w:rPr>
          <w:rFonts w:asciiTheme="minorBidi" w:hAnsiTheme="minorBidi" w:cstheme="minorBidi"/>
        </w:rPr>
      </w:pPr>
      <w:r w:rsidRPr="00232307">
        <w:rPr>
          <w:rFonts w:asciiTheme="minorBidi" w:hAnsiTheme="minorBidi" w:cstheme="minorBidi"/>
        </w:rPr>
        <w:t>The Platform</w:t>
      </w:r>
      <w:r w:rsidR="001E769F" w:rsidRPr="00232307">
        <w:rPr>
          <w:rFonts w:asciiTheme="minorBidi" w:hAnsiTheme="minorBidi" w:cstheme="minorBidi"/>
        </w:rPr>
        <w:t xml:space="preserve"> </w:t>
      </w:r>
      <w:r w:rsidR="00264581" w:rsidRPr="00232307">
        <w:rPr>
          <w:rFonts w:asciiTheme="minorBidi" w:hAnsiTheme="minorBidi" w:cstheme="minorBidi"/>
        </w:rPr>
        <w:t xml:space="preserve">will </w:t>
      </w:r>
      <w:r w:rsidRPr="00232307">
        <w:rPr>
          <w:rFonts w:asciiTheme="minorBidi" w:hAnsiTheme="minorBidi" w:cstheme="minorBidi"/>
        </w:rPr>
        <w:t xml:space="preserve">be designed to receive and treat the well fluid coming from both wells drilled from </w:t>
      </w:r>
      <w:r w:rsidR="00264581" w:rsidRPr="00232307">
        <w:rPr>
          <w:rFonts w:asciiTheme="minorBidi" w:hAnsiTheme="minorBidi" w:cstheme="minorBidi"/>
        </w:rPr>
        <w:t xml:space="preserve">platform and </w:t>
      </w:r>
      <w:r w:rsidRPr="00232307">
        <w:rPr>
          <w:rFonts w:asciiTheme="minorBidi" w:hAnsiTheme="minorBidi" w:cstheme="minorBidi"/>
        </w:rPr>
        <w:t xml:space="preserve">subsea wells. The treated gas and the oil/condensate are then sent via </w:t>
      </w:r>
      <w:r w:rsidR="00783C20" w:rsidRPr="00232307">
        <w:rPr>
          <w:rFonts w:asciiTheme="minorBidi" w:hAnsiTheme="minorBidi" w:cstheme="minorBidi"/>
        </w:rPr>
        <w:t xml:space="preserve">gas and condenstae </w:t>
      </w:r>
      <w:r w:rsidRPr="00232307">
        <w:rPr>
          <w:rFonts w:asciiTheme="minorBidi" w:hAnsiTheme="minorBidi" w:cstheme="minorBidi"/>
        </w:rPr>
        <w:t>sealine</w:t>
      </w:r>
      <w:r w:rsidR="00264581" w:rsidRPr="00232307">
        <w:rPr>
          <w:rFonts w:asciiTheme="minorBidi" w:hAnsiTheme="minorBidi" w:cstheme="minorBidi"/>
        </w:rPr>
        <w:t>s</w:t>
      </w:r>
      <w:r w:rsidR="00783C20" w:rsidRPr="00232307">
        <w:rPr>
          <w:rFonts w:asciiTheme="minorBidi" w:hAnsiTheme="minorBidi" w:cstheme="minorBidi"/>
        </w:rPr>
        <w:t xml:space="preserve"> to existing sealines between Sabartha Platform &amp; Mellitah Complex.</w:t>
      </w:r>
    </w:p>
    <w:p w14:paraId="7F2ECDD0" w14:textId="77777777" w:rsidR="00653F7F" w:rsidRPr="00232307" w:rsidRDefault="00653F7F" w:rsidP="00653F7F">
      <w:pPr>
        <w:rPr>
          <w:rFonts w:asciiTheme="minorBidi" w:hAnsiTheme="minorBidi" w:cstheme="minorBidi"/>
        </w:rPr>
      </w:pPr>
    </w:p>
    <w:p w14:paraId="3CD0F530" w14:textId="4DA3D2D2" w:rsidR="000E3CA8" w:rsidRPr="00232307" w:rsidRDefault="000E3CA8" w:rsidP="00E6556C">
      <w:pPr>
        <w:rPr>
          <w:rFonts w:asciiTheme="minorBidi" w:hAnsiTheme="minorBidi" w:cstheme="minorBidi"/>
        </w:rPr>
      </w:pPr>
      <w:r w:rsidRPr="00232307">
        <w:rPr>
          <w:rFonts w:asciiTheme="minorBidi" w:hAnsiTheme="minorBidi" w:cstheme="minorBidi"/>
        </w:rPr>
        <w:t>The well fluid is treated by means of two trains (2 x 50%) where separation of gas from the</w:t>
      </w:r>
      <w:r w:rsidR="00653F7F" w:rsidRPr="00232307">
        <w:rPr>
          <w:rFonts w:asciiTheme="minorBidi" w:hAnsiTheme="minorBidi" w:cstheme="minorBidi"/>
        </w:rPr>
        <w:t xml:space="preserve"> </w:t>
      </w:r>
      <w:r w:rsidRPr="00232307">
        <w:rPr>
          <w:rFonts w:asciiTheme="minorBidi" w:hAnsiTheme="minorBidi" w:cstheme="minorBidi"/>
        </w:rPr>
        <w:t>associated condensate / water occurs and gas compression. The installation of a raw gas</w:t>
      </w:r>
      <w:r w:rsidR="00653F7F" w:rsidRPr="00232307">
        <w:rPr>
          <w:rFonts w:asciiTheme="minorBidi" w:hAnsiTheme="minorBidi" w:cstheme="minorBidi"/>
        </w:rPr>
        <w:t xml:space="preserve"> </w:t>
      </w:r>
      <w:r w:rsidRPr="00232307">
        <w:rPr>
          <w:rFonts w:asciiTheme="minorBidi" w:hAnsiTheme="minorBidi" w:cstheme="minorBidi"/>
        </w:rPr>
        <w:t xml:space="preserve">compression system is </w:t>
      </w:r>
      <w:r w:rsidR="00653F7F" w:rsidRPr="00232307">
        <w:rPr>
          <w:rFonts w:asciiTheme="minorBidi" w:hAnsiTheme="minorBidi" w:cstheme="minorBidi"/>
        </w:rPr>
        <w:t>also foreseen.</w:t>
      </w:r>
    </w:p>
    <w:p w14:paraId="681B16E6" w14:textId="77777777" w:rsidR="00653F7F" w:rsidRPr="00232307" w:rsidRDefault="00653F7F" w:rsidP="000E3CA8">
      <w:pPr>
        <w:rPr>
          <w:rFonts w:asciiTheme="minorBidi" w:hAnsiTheme="minorBidi" w:cstheme="minorBidi"/>
        </w:rPr>
      </w:pPr>
    </w:p>
    <w:p w14:paraId="35419CB6" w14:textId="20DBABF1" w:rsidR="000E3CA8" w:rsidRPr="00232307" w:rsidRDefault="000E3CA8" w:rsidP="00E6556C">
      <w:pPr>
        <w:rPr>
          <w:rFonts w:asciiTheme="minorBidi" w:hAnsiTheme="minorBidi" w:cstheme="minorBidi"/>
        </w:rPr>
      </w:pPr>
      <w:r w:rsidRPr="00232307">
        <w:rPr>
          <w:rFonts w:asciiTheme="minorBidi" w:hAnsiTheme="minorBidi" w:cstheme="minorBidi"/>
        </w:rPr>
        <w:t xml:space="preserve">The separated condensate is partially stabilized by means </w:t>
      </w:r>
      <w:r w:rsidR="005A65C1" w:rsidRPr="00232307">
        <w:rPr>
          <w:rFonts w:asciiTheme="minorBidi" w:hAnsiTheme="minorBidi" w:cstheme="minorBidi"/>
        </w:rPr>
        <w:t>of</w:t>
      </w:r>
      <w:r w:rsidRPr="00232307">
        <w:rPr>
          <w:rFonts w:asciiTheme="minorBidi" w:hAnsiTheme="minorBidi" w:cstheme="minorBidi"/>
        </w:rPr>
        <w:t xml:space="preserve"> flash operation in a single</w:t>
      </w:r>
      <w:r w:rsidR="00653F7F" w:rsidRPr="00232307">
        <w:rPr>
          <w:rFonts w:asciiTheme="minorBidi" w:hAnsiTheme="minorBidi" w:cstheme="minorBidi"/>
        </w:rPr>
        <w:t xml:space="preserve"> </w:t>
      </w:r>
      <w:r w:rsidRPr="00232307">
        <w:rPr>
          <w:rFonts w:asciiTheme="minorBidi" w:hAnsiTheme="minorBidi" w:cstheme="minorBidi"/>
        </w:rPr>
        <w:t>train.</w:t>
      </w:r>
      <w:r w:rsidR="00653F7F" w:rsidRPr="00232307">
        <w:rPr>
          <w:rFonts w:asciiTheme="minorBidi" w:hAnsiTheme="minorBidi" w:cstheme="minorBidi"/>
        </w:rPr>
        <w:t xml:space="preserve"> </w:t>
      </w:r>
    </w:p>
    <w:p w14:paraId="58D863F6" w14:textId="007FB122" w:rsidR="00653F7F" w:rsidRPr="00232307" w:rsidRDefault="00653F7F" w:rsidP="000E3CA8">
      <w:pPr>
        <w:rPr>
          <w:rFonts w:asciiTheme="minorBidi" w:hAnsiTheme="minorBidi" w:cstheme="minorBidi"/>
        </w:rPr>
      </w:pPr>
    </w:p>
    <w:p w14:paraId="1054001A" w14:textId="77777777" w:rsidR="00524856" w:rsidRPr="00232307" w:rsidRDefault="00524856" w:rsidP="00524856">
      <w:pPr>
        <w:rPr>
          <w:rFonts w:asciiTheme="minorBidi" w:hAnsiTheme="minorBidi" w:cstheme="minorBidi"/>
        </w:rPr>
      </w:pPr>
      <w:r w:rsidRPr="00232307">
        <w:rPr>
          <w:rFonts w:asciiTheme="minorBidi" w:hAnsiTheme="minorBidi" w:cstheme="minorBidi"/>
        </w:rPr>
        <w:t>PPE will include a Living quarter (120 people) with upper mounted helideck as a cantilevered structure on the side of the platform.</w:t>
      </w:r>
    </w:p>
    <w:p w14:paraId="72A18F7F" w14:textId="77777777" w:rsidR="00E6556C" w:rsidRPr="00232307" w:rsidRDefault="00E6556C" w:rsidP="00524856">
      <w:pPr>
        <w:rPr>
          <w:rFonts w:asciiTheme="minorBidi" w:hAnsiTheme="minorBidi" w:cstheme="minorBidi"/>
        </w:rPr>
      </w:pPr>
    </w:p>
    <w:p w14:paraId="3B0AE0F7" w14:textId="62C19882" w:rsidR="00E6556C" w:rsidRPr="00232307" w:rsidRDefault="00E6556C" w:rsidP="00E6556C">
      <w:pPr>
        <w:rPr>
          <w:rFonts w:asciiTheme="minorBidi" w:hAnsiTheme="minorBidi" w:cstheme="minorBidi"/>
        </w:rPr>
      </w:pPr>
      <w:r w:rsidRPr="00232307">
        <w:rPr>
          <w:rFonts w:asciiTheme="minorBidi" w:hAnsiTheme="minorBidi" w:cstheme="minorBidi"/>
        </w:rPr>
        <w:t>The platform will be designed to install a Fast Moving Work Over Rig (FMWR) for completion and work over (PPE EPIC scope will include transferred from WHPA and install it on PPE).</w:t>
      </w:r>
    </w:p>
    <w:p w14:paraId="50A97756" w14:textId="77777777" w:rsidR="00524856" w:rsidRPr="00232307" w:rsidRDefault="00524856" w:rsidP="0043497D">
      <w:pPr>
        <w:rPr>
          <w:rFonts w:asciiTheme="minorBidi" w:hAnsiTheme="minorBidi" w:cstheme="minorBidi"/>
        </w:rPr>
      </w:pPr>
    </w:p>
    <w:p w14:paraId="11B4FA02" w14:textId="7F8A2B06" w:rsidR="00524856" w:rsidRPr="00232307" w:rsidRDefault="00404640" w:rsidP="00E6556C">
      <w:pPr>
        <w:rPr>
          <w:rFonts w:asciiTheme="minorBidi" w:hAnsiTheme="minorBidi" w:cstheme="minorBidi"/>
        </w:rPr>
      </w:pPr>
      <w:r w:rsidRPr="00232307">
        <w:rPr>
          <w:rFonts w:asciiTheme="minorBidi" w:hAnsiTheme="minorBidi" w:cstheme="minorBidi"/>
        </w:rPr>
        <w:t>Expected overall topside dry weight is around 2</w:t>
      </w:r>
      <w:r w:rsidR="001B4329" w:rsidRPr="00232307">
        <w:rPr>
          <w:rFonts w:asciiTheme="minorBidi" w:hAnsiTheme="minorBidi" w:cstheme="minorBidi"/>
        </w:rPr>
        <w:t>4</w:t>
      </w:r>
      <w:r w:rsidRPr="00232307">
        <w:rPr>
          <w:rFonts w:asciiTheme="minorBidi" w:hAnsiTheme="minorBidi" w:cstheme="minorBidi"/>
        </w:rPr>
        <w:t>000 t (excluding Fast Moving Workover Rig).</w:t>
      </w:r>
      <w:r w:rsidR="00A2753A" w:rsidRPr="00232307">
        <w:rPr>
          <w:rFonts w:asciiTheme="minorBidi" w:hAnsiTheme="minorBidi" w:cstheme="minorBidi"/>
        </w:rPr>
        <w:t xml:space="preserve"> (This figure is preliminary and to be confirmed).</w:t>
      </w:r>
      <w:r w:rsidR="00E6556C" w:rsidRPr="00232307">
        <w:rPr>
          <w:rFonts w:asciiTheme="minorBidi" w:hAnsiTheme="minorBidi" w:cstheme="minorBidi"/>
        </w:rPr>
        <w:t xml:space="preserve"> </w:t>
      </w:r>
      <w:r w:rsidR="00524856" w:rsidRPr="00232307">
        <w:rPr>
          <w:rFonts w:asciiTheme="minorBidi" w:hAnsiTheme="minorBidi" w:cstheme="minorBidi"/>
        </w:rPr>
        <w:t>Expected weight of SID in installation conditions is about 17</w:t>
      </w:r>
      <w:r w:rsidR="005A65C1" w:rsidRPr="00232307">
        <w:rPr>
          <w:rFonts w:asciiTheme="minorBidi" w:hAnsiTheme="minorBidi" w:cstheme="minorBidi"/>
        </w:rPr>
        <w:t>500</w:t>
      </w:r>
      <w:r w:rsidR="00524856" w:rsidRPr="00232307">
        <w:rPr>
          <w:rFonts w:asciiTheme="minorBidi" w:hAnsiTheme="minorBidi" w:cstheme="minorBidi"/>
        </w:rPr>
        <w:t xml:space="preserve"> t (This figure is preliminary and to be confirmed).</w:t>
      </w:r>
    </w:p>
    <w:p w14:paraId="003F2682" w14:textId="77777777" w:rsidR="00524856" w:rsidRPr="00232307" w:rsidRDefault="00524856" w:rsidP="0043497D">
      <w:pPr>
        <w:rPr>
          <w:rFonts w:asciiTheme="minorBidi" w:hAnsiTheme="minorBidi" w:cstheme="minorBidi"/>
          <w:color w:val="FF0000"/>
        </w:rPr>
      </w:pPr>
    </w:p>
    <w:p w14:paraId="48E80E70" w14:textId="28D1C98B" w:rsidR="00D65BA5" w:rsidRPr="00232307" w:rsidRDefault="00D65BA5" w:rsidP="00D65BA5">
      <w:pPr>
        <w:jc w:val="center"/>
        <w:rPr>
          <w:rFonts w:asciiTheme="minorBidi" w:hAnsiTheme="minorBidi" w:cstheme="minorBidi"/>
          <w:lang w:val="it-IT"/>
        </w:rPr>
      </w:pPr>
      <w:r w:rsidRPr="00232307">
        <w:rPr>
          <w:rFonts w:asciiTheme="minorBidi" w:hAnsiTheme="minorBidi" w:cstheme="minorBidi"/>
          <w:lang w:val="en-US" w:eastAsia="en-US"/>
        </w:rPr>
        <w:drawing>
          <wp:inline distT="0" distB="0" distL="0" distR="0" wp14:anchorId="53F39992" wp14:editId="71E63C70">
            <wp:extent cx="1873104" cy="2843625"/>
            <wp:effectExtent l="0" t="0" r="0" b="0"/>
            <wp:docPr id="1" name="Picture 1" descr="cid:image002.jpg@01D7378E.9F799C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id:image002.jpg@01D7378E.9F799CB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897063" cy="2879998"/>
                    </a:xfrm>
                    <a:prstGeom prst="rect">
                      <a:avLst/>
                    </a:prstGeom>
                    <a:noFill/>
                    <a:ln>
                      <a:noFill/>
                    </a:ln>
                  </pic:spPr>
                </pic:pic>
              </a:graphicData>
            </a:graphic>
          </wp:inline>
        </w:drawing>
      </w:r>
    </w:p>
    <w:p w14:paraId="25BB7C35" w14:textId="77777777" w:rsidR="005F0E95" w:rsidRPr="00232307" w:rsidRDefault="005F0E95" w:rsidP="005F0E95">
      <w:pPr>
        <w:rPr>
          <w:rFonts w:asciiTheme="minorBidi" w:hAnsiTheme="minorBidi" w:cstheme="minorBidi"/>
        </w:rPr>
      </w:pPr>
    </w:p>
    <w:p w14:paraId="70FEC178" w14:textId="7F542B9F" w:rsidR="009D19D3" w:rsidRPr="00232307" w:rsidRDefault="0043497D" w:rsidP="005A65C1">
      <w:pPr>
        <w:rPr>
          <w:rFonts w:asciiTheme="minorBidi" w:eastAsia="Calibri" w:hAnsiTheme="minorBidi" w:cstheme="minorBidi"/>
          <w:lang w:val="en-US" w:eastAsia="en-US"/>
        </w:rPr>
      </w:pPr>
      <w:r w:rsidRPr="00232307">
        <w:rPr>
          <w:rFonts w:asciiTheme="minorBidi" w:hAnsiTheme="minorBidi" w:cstheme="minorBidi"/>
        </w:rPr>
        <w:t>The jacket is a lattice structure with eight legs, to be installed by means of launching operations.</w:t>
      </w:r>
      <w:r w:rsidR="005A65C1" w:rsidRPr="00232307">
        <w:rPr>
          <w:rFonts w:asciiTheme="minorBidi" w:hAnsiTheme="minorBidi" w:cstheme="minorBidi"/>
        </w:rPr>
        <w:t xml:space="preserve"> </w:t>
      </w:r>
      <w:r w:rsidR="00D65BA5" w:rsidRPr="00232307">
        <w:rPr>
          <w:rFonts w:asciiTheme="minorBidi" w:eastAsia="Calibri" w:hAnsiTheme="minorBidi" w:cstheme="minorBidi"/>
          <w:lang w:val="en-US" w:eastAsia="en-US"/>
        </w:rPr>
        <w:t xml:space="preserve">Platform foundation is composed </w:t>
      </w:r>
      <w:r w:rsidR="005A65C1" w:rsidRPr="00232307">
        <w:rPr>
          <w:rFonts w:asciiTheme="minorBidi" w:eastAsia="Calibri" w:hAnsiTheme="minorBidi" w:cstheme="minorBidi"/>
          <w:lang w:val="en-US" w:eastAsia="en-US"/>
        </w:rPr>
        <w:t xml:space="preserve">by </w:t>
      </w:r>
      <w:r w:rsidR="00D65BA5" w:rsidRPr="00232307">
        <w:rPr>
          <w:rFonts w:asciiTheme="minorBidi" w:eastAsia="Calibri" w:hAnsiTheme="minorBidi" w:cstheme="minorBidi"/>
          <w:lang w:val="en-US" w:eastAsia="en-US"/>
        </w:rPr>
        <w:t>piles.</w:t>
      </w:r>
      <w:r w:rsidR="00CE253D" w:rsidRPr="00232307">
        <w:rPr>
          <w:rFonts w:asciiTheme="minorBidi" w:eastAsia="Calibri" w:hAnsiTheme="minorBidi" w:cstheme="minorBidi"/>
          <w:lang w:val="en-US" w:eastAsia="en-US"/>
        </w:rPr>
        <w:t xml:space="preserve"> </w:t>
      </w:r>
    </w:p>
    <w:p w14:paraId="6873E728" w14:textId="384E3A0F" w:rsidR="00D65BA5" w:rsidRPr="00232307" w:rsidRDefault="00D65BA5" w:rsidP="005A65C1">
      <w:pPr>
        <w:pStyle w:val="CommentText"/>
        <w:rPr>
          <w:rFonts w:asciiTheme="minorBidi" w:eastAsia="Calibri" w:hAnsiTheme="minorBidi" w:cstheme="minorBidi"/>
          <w:lang w:val="en-US" w:eastAsia="en-US"/>
        </w:rPr>
      </w:pPr>
      <w:r w:rsidRPr="00232307">
        <w:rPr>
          <w:rFonts w:asciiTheme="minorBidi" w:eastAsia="Calibri" w:hAnsiTheme="minorBidi" w:cstheme="minorBidi"/>
          <w:lang w:val="en-US" w:eastAsia="en-US"/>
        </w:rPr>
        <w:t>Overall jacket weight in launch configuration is</w:t>
      </w:r>
      <w:r w:rsidR="005A65C1" w:rsidRPr="00232307">
        <w:rPr>
          <w:rFonts w:asciiTheme="minorBidi" w:eastAsia="Calibri" w:hAnsiTheme="minorBidi" w:cstheme="minorBidi"/>
          <w:lang w:val="en-US" w:eastAsia="en-US"/>
        </w:rPr>
        <w:t xml:space="preserve"> about</w:t>
      </w:r>
      <w:r w:rsidRPr="00232307">
        <w:rPr>
          <w:rFonts w:asciiTheme="minorBidi" w:eastAsia="Calibri" w:hAnsiTheme="minorBidi" w:cstheme="minorBidi"/>
          <w:lang w:val="en-US" w:eastAsia="en-US"/>
        </w:rPr>
        <w:t xml:space="preserve"> 4</w:t>
      </w:r>
      <w:r w:rsidR="005A65C1" w:rsidRPr="00232307">
        <w:rPr>
          <w:rFonts w:asciiTheme="minorBidi" w:eastAsia="Calibri" w:hAnsiTheme="minorBidi" w:cstheme="minorBidi"/>
          <w:lang w:val="en-US" w:eastAsia="en-US"/>
        </w:rPr>
        <w:t>5</w:t>
      </w:r>
      <w:r w:rsidRPr="00232307">
        <w:rPr>
          <w:rFonts w:asciiTheme="minorBidi" w:eastAsia="Calibri" w:hAnsiTheme="minorBidi" w:cstheme="minorBidi"/>
          <w:lang w:val="en-US" w:eastAsia="en-US"/>
        </w:rPr>
        <w:t xml:space="preserve">000 t </w:t>
      </w:r>
      <w:r w:rsidR="00CE253D" w:rsidRPr="00232307">
        <w:rPr>
          <w:rFonts w:asciiTheme="minorBidi" w:eastAsia="Calibri" w:hAnsiTheme="minorBidi" w:cstheme="minorBidi"/>
          <w:lang w:val="en-US" w:eastAsia="en-US"/>
        </w:rPr>
        <w:t>(Provisional data; To be confirmed)</w:t>
      </w:r>
      <w:r w:rsidRPr="00232307">
        <w:rPr>
          <w:rFonts w:asciiTheme="minorBidi" w:eastAsia="Calibri" w:hAnsiTheme="minorBidi" w:cstheme="minorBidi"/>
          <w:lang w:val="en-US" w:eastAsia="en-US"/>
        </w:rPr>
        <w:t xml:space="preserve">. </w:t>
      </w:r>
    </w:p>
    <w:p w14:paraId="78EC123B" w14:textId="77777777" w:rsidR="00CE253D" w:rsidRPr="00232307" w:rsidRDefault="00CE253D" w:rsidP="00CE253D">
      <w:pPr>
        <w:pStyle w:val="CommentText"/>
        <w:rPr>
          <w:rFonts w:asciiTheme="minorBidi" w:hAnsiTheme="minorBidi" w:cstheme="minorBidi"/>
        </w:rPr>
      </w:pPr>
    </w:p>
    <w:p w14:paraId="221971EC" w14:textId="77777777" w:rsidR="00D06720" w:rsidRPr="00232307" w:rsidRDefault="00D06720" w:rsidP="00D06720">
      <w:pPr>
        <w:rPr>
          <w:rFonts w:asciiTheme="minorBidi" w:hAnsiTheme="minorBidi" w:cstheme="minorBidi"/>
          <w:u w:val="single"/>
        </w:rPr>
      </w:pPr>
    </w:p>
    <w:p w14:paraId="09C9E9C2" w14:textId="67644B6E" w:rsidR="00D06720" w:rsidRPr="00CF60C3" w:rsidRDefault="00D06720" w:rsidP="00CF60C3">
      <w:pPr>
        <w:pStyle w:val="Heading3"/>
      </w:pPr>
      <w:r w:rsidRPr="00CF60C3">
        <w:t xml:space="preserve">A-Structure Well Head </w:t>
      </w:r>
      <w:proofErr w:type="spellStart"/>
      <w:r w:rsidRPr="00CF60C3">
        <w:t>PLatform</w:t>
      </w:r>
      <w:proofErr w:type="spellEnd"/>
      <w:r w:rsidRPr="00CF60C3">
        <w:t xml:space="preserve"> (WHPA):</w:t>
      </w:r>
    </w:p>
    <w:p w14:paraId="4B6F5984" w14:textId="77777777" w:rsidR="00D06720" w:rsidRPr="00232307" w:rsidRDefault="00D06720" w:rsidP="00CE253D">
      <w:pPr>
        <w:pStyle w:val="CommentText"/>
        <w:rPr>
          <w:rFonts w:asciiTheme="minorBidi" w:hAnsiTheme="minorBidi" w:cstheme="minorBidi"/>
        </w:rPr>
      </w:pPr>
    </w:p>
    <w:p w14:paraId="6DDDB828" w14:textId="36D77978" w:rsidR="00D06720" w:rsidRPr="00232307" w:rsidRDefault="00D06720" w:rsidP="00D06720">
      <w:pPr>
        <w:rPr>
          <w:rFonts w:asciiTheme="minorBidi" w:hAnsiTheme="minorBidi" w:cstheme="minorBidi"/>
        </w:rPr>
      </w:pPr>
      <w:r w:rsidRPr="00232307">
        <w:rPr>
          <w:rFonts w:asciiTheme="minorBidi" w:hAnsiTheme="minorBidi" w:cstheme="minorBidi"/>
        </w:rPr>
        <w:t>The A Structure development envisages the exploitation of the gas and associated condensate through a wellhead platform</w:t>
      </w:r>
      <w:r w:rsidR="006416E1" w:rsidRPr="00232307">
        <w:rPr>
          <w:rFonts w:asciiTheme="minorBidi" w:hAnsiTheme="minorBidi" w:cstheme="minorBidi"/>
        </w:rPr>
        <w:t xml:space="preserve"> (WHPA)</w:t>
      </w:r>
      <w:r w:rsidRPr="00232307">
        <w:rPr>
          <w:rFonts w:asciiTheme="minorBidi" w:hAnsiTheme="minorBidi" w:cstheme="minorBidi"/>
        </w:rPr>
        <w:t xml:space="preserve">, located in approximately 96 m water depth at 43 km from Sabratha Platform. </w:t>
      </w:r>
    </w:p>
    <w:p w14:paraId="6DEED229" w14:textId="77777777" w:rsidR="00D06720" w:rsidRPr="00232307" w:rsidRDefault="00D06720" w:rsidP="00D06720">
      <w:pPr>
        <w:rPr>
          <w:rFonts w:asciiTheme="minorBidi" w:hAnsiTheme="minorBidi" w:cstheme="minorBidi"/>
          <w:b/>
        </w:rPr>
      </w:pPr>
    </w:p>
    <w:p w14:paraId="038ABFE6" w14:textId="02B1A4B5" w:rsidR="006416E1" w:rsidRPr="00232307" w:rsidRDefault="006416E1" w:rsidP="006416E1">
      <w:pPr>
        <w:rPr>
          <w:rFonts w:asciiTheme="minorBidi" w:hAnsiTheme="minorBidi" w:cstheme="minorBidi"/>
        </w:rPr>
      </w:pPr>
      <w:r w:rsidRPr="00232307">
        <w:rPr>
          <w:rFonts w:asciiTheme="minorBidi" w:hAnsiTheme="minorBidi" w:cstheme="minorBidi"/>
        </w:rPr>
        <w:t xml:space="preserve">The </w:t>
      </w:r>
      <w:r w:rsidRPr="000618BB">
        <w:rPr>
          <w:rFonts w:asciiTheme="minorBidi" w:hAnsiTheme="minorBidi" w:cstheme="minorBidi"/>
        </w:rPr>
        <w:t>WHPA Platform</w:t>
      </w:r>
      <w:r w:rsidRPr="00232307">
        <w:rPr>
          <w:rFonts w:asciiTheme="minorBidi" w:hAnsiTheme="minorBidi" w:cstheme="minorBidi"/>
        </w:rPr>
        <w:t xml:space="preserve"> is a four legs wellhead platform. In particular the WHPA it is structured in three main levels.</w:t>
      </w:r>
    </w:p>
    <w:p w14:paraId="740869D9" w14:textId="77777777" w:rsidR="006416E1" w:rsidRPr="00232307" w:rsidRDefault="006416E1" w:rsidP="006416E1">
      <w:pPr>
        <w:rPr>
          <w:rFonts w:asciiTheme="minorBidi" w:hAnsiTheme="minorBidi" w:cstheme="minorBidi"/>
        </w:rPr>
      </w:pPr>
    </w:p>
    <w:p w14:paraId="56B1E2FD" w14:textId="77777777" w:rsidR="006416E1" w:rsidRPr="00232307" w:rsidRDefault="006416E1" w:rsidP="006416E1">
      <w:pPr>
        <w:rPr>
          <w:rFonts w:asciiTheme="minorBidi" w:hAnsiTheme="minorBidi" w:cstheme="minorBidi"/>
        </w:rPr>
      </w:pPr>
      <w:r w:rsidRPr="00232307">
        <w:rPr>
          <w:rFonts w:asciiTheme="minorBidi" w:hAnsiTheme="minorBidi" w:cstheme="minorBidi"/>
        </w:rPr>
        <w:t>A small living quarter (for 20 people) with upper mounted helideck are visible in reference plot plan as cantilevered structure on the east side of the platform.</w:t>
      </w:r>
    </w:p>
    <w:p w14:paraId="47FD57C6" w14:textId="77777777" w:rsidR="006416E1" w:rsidRPr="00232307" w:rsidRDefault="006416E1" w:rsidP="006416E1">
      <w:pPr>
        <w:rPr>
          <w:rFonts w:asciiTheme="minorBidi" w:hAnsiTheme="minorBidi" w:cstheme="minorBidi"/>
        </w:rPr>
      </w:pPr>
    </w:p>
    <w:p w14:paraId="4292EAD3" w14:textId="77777777" w:rsidR="006416E1" w:rsidRPr="00232307" w:rsidRDefault="006416E1" w:rsidP="006416E1">
      <w:pPr>
        <w:rPr>
          <w:rFonts w:asciiTheme="minorBidi" w:hAnsiTheme="minorBidi" w:cstheme="minorBidi"/>
        </w:rPr>
      </w:pPr>
      <w:r w:rsidRPr="00232307">
        <w:rPr>
          <w:rFonts w:asciiTheme="minorBidi" w:hAnsiTheme="minorBidi" w:cstheme="minorBidi"/>
        </w:rPr>
        <w:t>WHPA platform will be minimum manned platform (for 20 people) and shall be controlled/operated only offshore by an Integrated Control and Safety System installed on WHPA platform. At the same time, it can be supervised and controlled by the aid of MTU of SCADA system will be installed on Sabratha Platform.</w:t>
      </w:r>
    </w:p>
    <w:p w14:paraId="5D1D27F6" w14:textId="77777777" w:rsidR="006416E1" w:rsidRPr="00232307" w:rsidRDefault="006416E1" w:rsidP="006416E1">
      <w:pPr>
        <w:rPr>
          <w:rFonts w:asciiTheme="minorBidi" w:hAnsiTheme="minorBidi" w:cstheme="minorBidi"/>
        </w:rPr>
      </w:pPr>
    </w:p>
    <w:p w14:paraId="6449BA5F" w14:textId="12FD480E" w:rsidR="006416E1" w:rsidRPr="00232307" w:rsidRDefault="000F579D" w:rsidP="006416E1">
      <w:pPr>
        <w:jc w:val="center"/>
        <w:rPr>
          <w:rFonts w:asciiTheme="minorBidi" w:hAnsiTheme="minorBidi" w:cstheme="minorBidi"/>
        </w:rPr>
      </w:pPr>
      <w:r w:rsidRPr="00232307">
        <w:rPr>
          <w:rFonts w:asciiTheme="minorBidi" w:hAnsiTheme="minorBidi" w:cstheme="minorBidi"/>
          <w:snapToGrid w:val="0"/>
          <w:color w:val="000000"/>
          <w:w w:val="0"/>
          <w:u w:color="000000"/>
          <w:bdr w:val="none" w:sz="0" w:space="0" w:color="000000"/>
          <w:shd w:val="clear" w:color="000000" w:fill="000000"/>
          <w:lang w:val="x-none" w:eastAsia="x-none" w:bidi="x-none"/>
        </w:rPr>
        <w:t xml:space="preserve"> </w:t>
      </w:r>
      <w:r w:rsidRPr="00232307">
        <w:rPr>
          <w:rFonts w:asciiTheme="minorBidi" w:hAnsiTheme="minorBidi" w:cstheme="minorBidi"/>
          <w:lang w:val="en-US" w:eastAsia="en-US"/>
        </w:rPr>
        <w:drawing>
          <wp:inline distT="0" distB="0" distL="0" distR="0" wp14:anchorId="63AF41F3" wp14:editId="03ED739B">
            <wp:extent cx="2699176" cy="2356423"/>
            <wp:effectExtent l="0" t="0" r="6350" b="6350"/>
            <wp:docPr id="8" name="Picture 8" descr="C:\Users\aabudabra.ENIGASLY\Downloads\MicrosoftTeams-image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budabra.ENIGASLY\Downloads\MicrosoftTeams-image (6).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19950" cy="2374559"/>
                    </a:xfrm>
                    <a:prstGeom prst="rect">
                      <a:avLst/>
                    </a:prstGeom>
                    <a:noFill/>
                    <a:ln>
                      <a:noFill/>
                    </a:ln>
                  </pic:spPr>
                </pic:pic>
              </a:graphicData>
            </a:graphic>
          </wp:inline>
        </w:drawing>
      </w:r>
    </w:p>
    <w:p w14:paraId="14676EEA" w14:textId="77777777" w:rsidR="006416E1" w:rsidRPr="00232307" w:rsidRDefault="006416E1" w:rsidP="006416E1">
      <w:pPr>
        <w:rPr>
          <w:rFonts w:asciiTheme="minorBidi" w:hAnsiTheme="minorBidi" w:cstheme="minorBidi"/>
        </w:rPr>
      </w:pPr>
    </w:p>
    <w:p w14:paraId="3DD487CA" w14:textId="13326C51" w:rsidR="006416E1" w:rsidRPr="00232307" w:rsidRDefault="006416E1" w:rsidP="006416E1">
      <w:pPr>
        <w:rPr>
          <w:rFonts w:asciiTheme="minorBidi" w:hAnsiTheme="minorBidi" w:cstheme="minorBidi"/>
        </w:rPr>
      </w:pPr>
      <w:r w:rsidRPr="00232307">
        <w:rPr>
          <w:rFonts w:asciiTheme="minorBidi" w:hAnsiTheme="minorBidi" w:cstheme="minorBidi"/>
        </w:rPr>
        <w:t>The jacket is a lattice structure with four legs and six plans, to be installed by means of launching operations.</w:t>
      </w:r>
    </w:p>
    <w:p w14:paraId="1FF01647" w14:textId="77777777" w:rsidR="006416E1" w:rsidRPr="00232307" w:rsidRDefault="006416E1" w:rsidP="006416E1">
      <w:pPr>
        <w:rPr>
          <w:rFonts w:asciiTheme="minorBidi" w:hAnsiTheme="minorBidi" w:cstheme="minorBidi"/>
        </w:rPr>
      </w:pPr>
    </w:p>
    <w:p w14:paraId="6DF63567" w14:textId="2025DC89" w:rsidR="006416E1" w:rsidRPr="00232307" w:rsidRDefault="006416E1" w:rsidP="006416E1">
      <w:pPr>
        <w:jc w:val="center"/>
        <w:rPr>
          <w:rFonts w:asciiTheme="minorBidi" w:hAnsiTheme="minorBidi" w:cstheme="minorBidi"/>
        </w:rPr>
      </w:pPr>
      <w:r w:rsidRPr="00232307">
        <w:rPr>
          <w:rFonts w:asciiTheme="minorBidi" w:eastAsia="Calibri" w:hAnsiTheme="minorBidi" w:cstheme="minorBidi"/>
          <w:lang w:val="en-US" w:eastAsia="en-US"/>
        </w:rPr>
        <w:drawing>
          <wp:inline distT="0" distB="0" distL="0" distR="0" wp14:anchorId="678A242C" wp14:editId="5B0B917A">
            <wp:extent cx="1232146" cy="2382922"/>
            <wp:effectExtent l="0" t="0" r="6350" b="0"/>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1609" cy="2401223"/>
                    </a:xfrm>
                    <a:prstGeom prst="rect">
                      <a:avLst/>
                    </a:prstGeom>
                    <a:noFill/>
                    <a:ln>
                      <a:noFill/>
                    </a:ln>
                  </pic:spPr>
                </pic:pic>
              </a:graphicData>
            </a:graphic>
          </wp:inline>
        </w:drawing>
      </w:r>
    </w:p>
    <w:p w14:paraId="196BA216" w14:textId="77777777" w:rsidR="006416E1" w:rsidRPr="00232307" w:rsidRDefault="006416E1" w:rsidP="006416E1">
      <w:pPr>
        <w:rPr>
          <w:rFonts w:asciiTheme="minorBidi" w:hAnsiTheme="minorBidi" w:cstheme="minorBidi"/>
        </w:rPr>
      </w:pPr>
    </w:p>
    <w:p w14:paraId="7E016401" w14:textId="2490BA66" w:rsidR="00D06720" w:rsidRPr="00232307" w:rsidRDefault="00D06720" w:rsidP="006416E1">
      <w:pPr>
        <w:rPr>
          <w:rFonts w:asciiTheme="minorBidi" w:hAnsiTheme="minorBidi" w:cstheme="minorBidi"/>
        </w:rPr>
      </w:pPr>
      <w:r w:rsidRPr="00232307">
        <w:rPr>
          <w:rFonts w:asciiTheme="minorBidi" w:hAnsiTheme="minorBidi" w:cstheme="minorBidi"/>
          <w:b/>
        </w:rPr>
        <w:t>Pre-drilling</w:t>
      </w:r>
      <w:r w:rsidRPr="00232307">
        <w:rPr>
          <w:rFonts w:asciiTheme="minorBidi" w:hAnsiTheme="minorBidi" w:cstheme="minorBidi"/>
        </w:rPr>
        <w:t xml:space="preserve"> activities are foreseen for the 8 wells through the installation of a pre-drilling </w:t>
      </w:r>
      <w:r w:rsidRPr="00232307">
        <w:rPr>
          <w:rFonts w:asciiTheme="minorBidi" w:hAnsiTheme="minorBidi" w:cstheme="minorBidi"/>
          <w:b/>
        </w:rPr>
        <w:t>template</w:t>
      </w:r>
      <w:r w:rsidRPr="00232307">
        <w:rPr>
          <w:rFonts w:asciiTheme="minorBidi" w:hAnsiTheme="minorBidi" w:cstheme="minorBidi"/>
        </w:rPr>
        <w:t xml:space="preserve"> with </w:t>
      </w:r>
      <w:r w:rsidRPr="00232307">
        <w:rPr>
          <w:rFonts w:asciiTheme="minorBidi" w:hAnsiTheme="minorBidi" w:cstheme="minorBidi"/>
          <w:b/>
        </w:rPr>
        <w:t>10 slots</w:t>
      </w:r>
      <w:r w:rsidRPr="00232307">
        <w:rPr>
          <w:rFonts w:asciiTheme="minorBidi" w:hAnsiTheme="minorBidi" w:cstheme="minorBidi"/>
        </w:rPr>
        <w:t xml:space="preserve">. </w:t>
      </w:r>
      <w:r w:rsidR="006416E1" w:rsidRPr="00232307">
        <w:rPr>
          <w:rFonts w:asciiTheme="minorBidi" w:hAnsiTheme="minorBidi" w:cstheme="minorBidi"/>
        </w:rPr>
        <w:t>The platform will be designed to install a Fast Moving Work Over Rig (FMWR)  for completion and work over. The detailed design, procurment, transportation, and installation of the Fast Moving Work Over Rig (FMWR) will be part of the WHPA EPC Contract.</w:t>
      </w:r>
    </w:p>
    <w:p w14:paraId="166676F9" w14:textId="77777777" w:rsidR="00D06720" w:rsidRPr="00232307" w:rsidRDefault="00D06720" w:rsidP="00D06720">
      <w:pPr>
        <w:rPr>
          <w:rFonts w:asciiTheme="minorBidi" w:hAnsiTheme="minorBidi" w:cstheme="minorBidi"/>
        </w:rPr>
      </w:pPr>
    </w:p>
    <w:p w14:paraId="08E7B208" w14:textId="77777777" w:rsidR="000F579D" w:rsidRPr="00232307" w:rsidRDefault="00D06720" w:rsidP="000F579D">
      <w:pPr>
        <w:rPr>
          <w:rFonts w:asciiTheme="minorBidi" w:hAnsiTheme="minorBidi" w:cstheme="minorBidi"/>
          <w:spacing w:val="6"/>
        </w:rPr>
      </w:pPr>
      <w:r w:rsidRPr="00232307">
        <w:rPr>
          <w:rFonts w:asciiTheme="minorBidi" w:hAnsiTheme="minorBidi" w:cstheme="minorBidi"/>
        </w:rPr>
        <w:t>The platform is designed to handle the fluid coming from 8 gas/condensate wells</w:t>
      </w:r>
      <w:r w:rsidR="006416E1" w:rsidRPr="00232307">
        <w:rPr>
          <w:rFonts w:asciiTheme="minorBidi" w:hAnsiTheme="minorBidi" w:cstheme="minorBidi"/>
        </w:rPr>
        <w:t>.</w:t>
      </w:r>
      <w:r w:rsidRPr="00232307">
        <w:rPr>
          <w:rFonts w:asciiTheme="minorBidi" w:hAnsiTheme="minorBidi" w:cstheme="minorBidi"/>
        </w:rPr>
        <w:t xml:space="preserve"> </w:t>
      </w:r>
      <w:r w:rsidR="006416E1" w:rsidRPr="00232307">
        <w:rPr>
          <w:rFonts w:asciiTheme="minorBidi" w:hAnsiTheme="minorBidi" w:cstheme="minorBidi"/>
        </w:rPr>
        <w:t xml:space="preserve">The reservoir fluids are conveyed from the platform wells to the Production/Test Manifolds via fully rated pipelines (wellhead shut-in pressure). The production manifold connects the flowlines to the sealine to </w:t>
      </w:r>
      <w:r w:rsidRPr="00232307">
        <w:rPr>
          <w:rFonts w:asciiTheme="minorBidi" w:hAnsiTheme="minorBidi" w:cstheme="minorBidi"/>
        </w:rPr>
        <w:t xml:space="preserve">export </w:t>
      </w:r>
      <w:r w:rsidR="006416E1" w:rsidRPr="00232307">
        <w:rPr>
          <w:rFonts w:asciiTheme="minorBidi" w:hAnsiTheme="minorBidi" w:cstheme="minorBidi"/>
        </w:rPr>
        <w:t xml:space="preserve">the profuction via </w:t>
      </w:r>
      <w:r w:rsidR="00E6556C" w:rsidRPr="00232307">
        <w:rPr>
          <w:rFonts w:asciiTheme="minorBidi" w:hAnsiTheme="minorBidi" w:cstheme="minorBidi"/>
        </w:rPr>
        <w:t xml:space="preserve">18” multiphase sealine </w:t>
      </w:r>
      <w:r w:rsidRPr="00232307">
        <w:rPr>
          <w:rFonts w:asciiTheme="minorBidi" w:hAnsiTheme="minorBidi" w:cstheme="minorBidi"/>
        </w:rPr>
        <w:t>to the existing Sabratha Platform</w:t>
      </w:r>
      <w:r w:rsidRPr="00232307">
        <w:rPr>
          <w:rFonts w:asciiTheme="minorBidi" w:hAnsiTheme="minorBidi" w:cstheme="minorBidi"/>
          <w:spacing w:val="6"/>
        </w:rPr>
        <w:t xml:space="preserve"> for further treatment together with Sabratha well fluid</w:t>
      </w:r>
      <w:r w:rsidR="006416E1" w:rsidRPr="00232307">
        <w:rPr>
          <w:rFonts w:asciiTheme="minorBidi" w:hAnsiTheme="minorBidi" w:cstheme="minorBidi"/>
          <w:spacing w:val="6"/>
        </w:rPr>
        <w:t>.</w:t>
      </w:r>
      <w:r w:rsidRPr="00232307">
        <w:rPr>
          <w:rFonts w:asciiTheme="minorBidi" w:hAnsiTheme="minorBidi" w:cstheme="minorBidi"/>
          <w:spacing w:val="6"/>
        </w:rPr>
        <w:t xml:space="preserve"> </w:t>
      </w:r>
    </w:p>
    <w:p w14:paraId="1FDB227C" w14:textId="3BA58020" w:rsidR="00D06720" w:rsidRPr="00232307" w:rsidRDefault="00D06720" w:rsidP="000F579D">
      <w:pPr>
        <w:rPr>
          <w:rFonts w:asciiTheme="minorBidi" w:hAnsiTheme="minorBidi" w:cstheme="minorBidi"/>
        </w:rPr>
      </w:pPr>
      <w:r w:rsidRPr="00232307">
        <w:rPr>
          <w:rFonts w:asciiTheme="minorBidi" w:hAnsiTheme="minorBidi" w:cstheme="minorBidi"/>
        </w:rPr>
        <w:t xml:space="preserve">A fibre optic cable will be laid to connect WHPA and Sabratha Platform. </w:t>
      </w:r>
    </w:p>
    <w:p w14:paraId="34C6C165" w14:textId="77777777" w:rsidR="00D06720" w:rsidRPr="00232307" w:rsidRDefault="00D06720" w:rsidP="00D06720">
      <w:pPr>
        <w:rPr>
          <w:rFonts w:asciiTheme="minorBidi" w:hAnsiTheme="minorBidi" w:cstheme="minorBidi"/>
        </w:rPr>
      </w:pPr>
    </w:p>
    <w:p w14:paraId="5090E1C5" w14:textId="71E6AC5B" w:rsidR="005A65C1" w:rsidRPr="00CF60C3" w:rsidRDefault="000F579D" w:rsidP="00CF60C3">
      <w:pPr>
        <w:pStyle w:val="Heading3"/>
      </w:pPr>
      <w:r w:rsidRPr="00CF60C3">
        <w:t>Sabratha Platform Modifications:</w:t>
      </w:r>
    </w:p>
    <w:p w14:paraId="3E800DA2" w14:textId="77777777" w:rsidR="000F579D" w:rsidRPr="00232307" w:rsidRDefault="000F579D" w:rsidP="00CE253D">
      <w:pPr>
        <w:pStyle w:val="CommentText"/>
        <w:rPr>
          <w:rFonts w:asciiTheme="minorBidi" w:hAnsiTheme="minorBidi" w:cstheme="minorBidi"/>
        </w:rPr>
      </w:pPr>
    </w:p>
    <w:p w14:paraId="5C3A483E" w14:textId="6D4904F1" w:rsidR="000F579D" w:rsidRPr="00232307" w:rsidRDefault="000F579D" w:rsidP="00232307">
      <w:pPr>
        <w:rPr>
          <w:rFonts w:asciiTheme="minorBidi" w:hAnsiTheme="minorBidi" w:cstheme="minorBidi"/>
        </w:rPr>
      </w:pPr>
      <w:r w:rsidRPr="00232307">
        <w:rPr>
          <w:rFonts w:asciiTheme="minorBidi" w:hAnsiTheme="minorBidi" w:cstheme="minorBidi"/>
        </w:rPr>
        <w:t>Sabratha platform is an existing platform included in the Structure C, located in the Area D, offshore Libya, in a water depth ranging from 190 to 205 m, about 100 km from the closest point on the coast.</w:t>
      </w:r>
    </w:p>
    <w:p w14:paraId="13BB7808" w14:textId="77777777" w:rsidR="000F579D" w:rsidRPr="00232307" w:rsidRDefault="000F579D" w:rsidP="00232307">
      <w:pPr>
        <w:rPr>
          <w:rFonts w:asciiTheme="minorBidi" w:hAnsiTheme="minorBidi" w:cstheme="minorBidi"/>
        </w:rPr>
      </w:pPr>
    </w:p>
    <w:p w14:paraId="47AB5A7E" w14:textId="70CEC46C" w:rsidR="000F579D" w:rsidRPr="00232307" w:rsidRDefault="00FE4C57" w:rsidP="00232307">
      <w:pPr>
        <w:rPr>
          <w:rFonts w:asciiTheme="minorBidi" w:hAnsiTheme="minorBidi" w:cstheme="minorBidi"/>
        </w:rPr>
      </w:pPr>
      <w:r w:rsidRPr="00232307">
        <w:rPr>
          <w:rFonts w:asciiTheme="minorBidi" w:hAnsiTheme="minorBidi" w:cstheme="minorBidi"/>
        </w:rPr>
        <w:t xml:space="preserve">Sabratha Platform modifications scope will be limited add the </w:t>
      </w:r>
      <w:r w:rsidR="000F579D" w:rsidRPr="00232307">
        <w:rPr>
          <w:rFonts w:asciiTheme="minorBidi" w:hAnsiTheme="minorBidi" w:cstheme="minorBidi"/>
        </w:rPr>
        <w:t>equipment needed on Sabratha platform to handle the production from WHPA Platform</w:t>
      </w:r>
      <w:r w:rsidRPr="00232307">
        <w:rPr>
          <w:rFonts w:asciiTheme="minorBidi" w:hAnsiTheme="minorBidi" w:cstheme="minorBidi"/>
        </w:rPr>
        <w:t xml:space="preserve">. This mainly include </w:t>
      </w:r>
      <w:r w:rsidR="000F579D" w:rsidRPr="00232307">
        <w:rPr>
          <w:rFonts w:asciiTheme="minorBidi" w:hAnsiTheme="minorBidi" w:cstheme="minorBidi"/>
        </w:rPr>
        <w:t xml:space="preserve">one new slug catcher separator </w:t>
      </w:r>
      <w:r w:rsidRPr="00232307">
        <w:rPr>
          <w:rFonts w:asciiTheme="minorBidi" w:hAnsiTheme="minorBidi" w:cstheme="minorBidi"/>
        </w:rPr>
        <w:t>and the relevant u</w:t>
      </w:r>
      <w:r w:rsidR="000F579D" w:rsidRPr="00232307">
        <w:rPr>
          <w:rFonts w:asciiTheme="minorBidi" w:hAnsiTheme="minorBidi" w:cstheme="minorBidi"/>
        </w:rPr>
        <w:t>tility units</w:t>
      </w:r>
      <w:r w:rsidRPr="00232307">
        <w:rPr>
          <w:rFonts w:asciiTheme="minorBidi" w:hAnsiTheme="minorBidi" w:cstheme="minorBidi"/>
        </w:rPr>
        <w:t>. New risers and J-tubes and upgrading of the I</w:t>
      </w:r>
      <w:r w:rsidR="000F579D" w:rsidRPr="00232307">
        <w:rPr>
          <w:rFonts w:asciiTheme="minorBidi" w:hAnsiTheme="minorBidi" w:cstheme="minorBidi"/>
        </w:rPr>
        <w:t>CSS &amp; Telecommunication systems and subsea topside equipments</w:t>
      </w:r>
      <w:r w:rsidRPr="00232307">
        <w:rPr>
          <w:rFonts w:asciiTheme="minorBidi" w:hAnsiTheme="minorBidi" w:cstheme="minorBidi"/>
        </w:rPr>
        <w:t>.</w:t>
      </w:r>
    </w:p>
    <w:p w14:paraId="063CD118" w14:textId="77777777" w:rsidR="005A65C1" w:rsidRPr="00232307" w:rsidRDefault="005A65C1" w:rsidP="00CE253D">
      <w:pPr>
        <w:pStyle w:val="CommentText"/>
        <w:rPr>
          <w:rFonts w:asciiTheme="minorBidi" w:hAnsiTheme="minorBidi" w:cstheme="minorBidi"/>
        </w:rPr>
      </w:pPr>
    </w:p>
    <w:p w14:paraId="5A2836A7" w14:textId="75A7F69B" w:rsidR="00FE4C57" w:rsidRPr="00CF60C3" w:rsidRDefault="00FE4C57" w:rsidP="00CF60C3">
      <w:pPr>
        <w:pStyle w:val="Heading3"/>
      </w:pPr>
      <w:r w:rsidRPr="00CF60C3">
        <w:t>Subsea &amp; Sealines:</w:t>
      </w:r>
    </w:p>
    <w:p w14:paraId="3F41CB7C" w14:textId="77777777" w:rsidR="00FE4C57" w:rsidRPr="00232307" w:rsidRDefault="00FE4C57" w:rsidP="00CE253D">
      <w:pPr>
        <w:pStyle w:val="CommentText"/>
        <w:rPr>
          <w:rFonts w:asciiTheme="minorBidi" w:hAnsiTheme="minorBidi" w:cstheme="minorBidi"/>
        </w:rPr>
      </w:pPr>
    </w:p>
    <w:p w14:paraId="366D2B98" w14:textId="12FB8790" w:rsidR="00232307" w:rsidRPr="00232307" w:rsidRDefault="00232307" w:rsidP="00232307">
      <w:pPr>
        <w:rPr>
          <w:rFonts w:asciiTheme="minorBidi" w:hAnsiTheme="minorBidi" w:cstheme="minorBidi"/>
        </w:rPr>
      </w:pPr>
      <w:r w:rsidRPr="00232307">
        <w:rPr>
          <w:rFonts w:asciiTheme="minorBidi" w:hAnsiTheme="minorBidi" w:cstheme="minorBidi"/>
        </w:rPr>
        <w:t>The subsea systems and sealines work package scope includes the following componenets:</w:t>
      </w:r>
    </w:p>
    <w:p w14:paraId="2FCF6228" w14:textId="152E459B" w:rsidR="00232307" w:rsidRPr="00232307" w:rsidRDefault="00232307" w:rsidP="00CE253D">
      <w:pPr>
        <w:pStyle w:val="CommentText"/>
        <w:rPr>
          <w:rFonts w:asciiTheme="minorBidi" w:hAnsiTheme="minorBidi" w:cstheme="minorBidi"/>
        </w:rPr>
      </w:pPr>
      <w:r w:rsidRPr="00232307">
        <w:rPr>
          <w:rFonts w:asciiTheme="minorBidi" w:hAnsiTheme="minorBidi" w:cstheme="minorBidi"/>
        </w:rPr>
        <w:t xml:space="preserve">  </w:t>
      </w:r>
    </w:p>
    <w:p w14:paraId="6D494FB2" w14:textId="77777777" w:rsidR="00FE4C57" w:rsidRPr="00232307" w:rsidRDefault="00FE4C57" w:rsidP="00FE4C57">
      <w:pPr>
        <w:pStyle w:val="ListParagraph"/>
        <w:numPr>
          <w:ilvl w:val="0"/>
          <w:numId w:val="17"/>
        </w:numPr>
        <w:rPr>
          <w:rFonts w:asciiTheme="minorBidi" w:hAnsiTheme="minorBidi" w:cstheme="minorBidi"/>
        </w:rPr>
      </w:pPr>
      <w:r w:rsidRPr="00232307">
        <w:rPr>
          <w:rFonts w:asciiTheme="minorBidi" w:hAnsiTheme="minorBidi" w:cstheme="minorBidi"/>
        </w:rPr>
        <w:t xml:space="preserve">Carbon Steel Sealines: </w:t>
      </w:r>
    </w:p>
    <w:p w14:paraId="3083614B" w14:textId="32EE2224" w:rsidR="00FE4C57" w:rsidRPr="00232307" w:rsidRDefault="00FE4C57" w:rsidP="00FE4C57">
      <w:pPr>
        <w:pStyle w:val="ListParagraph"/>
        <w:numPr>
          <w:ilvl w:val="0"/>
          <w:numId w:val="9"/>
        </w:numPr>
        <w:rPr>
          <w:rFonts w:asciiTheme="minorBidi" w:hAnsiTheme="minorBidi" w:cstheme="minorBidi"/>
        </w:rPr>
      </w:pPr>
      <w:r w:rsidRPr="00232307">
        <w:rPr>
          <w:rFonts w:asciiTheme="minorBidi" w:hAnsiTheme="minorBidi" w:cstheme="minorBidi"/>
        </w:rPr>
        <w:t>36”, around 30 km from PPE to Sabratha Platform Export sealine (gas)</w:t>
      </w:r>
    </w:p>
    <w:p w14:paraId="3B383703" w14:textId="3849ECEC" w:rsidR="00FE4C57" w:rsidRPr="00232307" w:rsidRDefault="00FE4C57" w:rsidP="00FE4C57">
      <w:pPr>
        <w:pStyle w:val="ListParagraph"/>
        <w:numPr>
          <w:ilvl w:val="0"/>
          <w:numId w:val="9"/>
        </w:numPr>
        <w:rPr>
          <w:rFonts w:asciiTheme="minorBidi" w:hAnsiTheme="minorBidi" w:cstheme="minorBidi"/>
        </w:rPr>
      </w:pPr>
      <w:r w:rsidRPr="00232307">
        <w:rPr>
          <w:rFonts w:asciiTheme="minorBidi" w:hAnsiTheme="minorBidi" w:cstheme="minorBidi"/>
        </w:rPr>
        <w:t>10”, around 30 km from PPE to Sabratha Platform Export sealine (condensate)</w:t>
      </w:r>
    </w:p>
    <w:p w14:paraId="76A353D7" w14:textId="77777777" w:rsidR="00FE4C57" w:rsidRPr="00232307" w:rsidRDefault="00FE4C57" w:rsidP="00FE4C57">
      <w:pPr>
        <w:pStyle w:val="ListParagraph"/>
        <w:numPr>
          <w:ilvl w:val="0"/>
          <w:numId w:val="9"/>
        </w:numPr>
        <w:rPr>
          <w:rFonts w:asciiTheme="minorBidi" w:hAnsiTheme="minorBidi" w:cstheme="minorBidi"/>
        </w:rPr>
      </w:pPr>
      <w:r w:rsidRPr="00232307">
        <w:rPr>
          <w:rFonts w:asciiTheme="minorBidi" w:hAnsiTheme="minorBidi" w:cstheme="minorBidi"/>
        </w:rPr>
        <w:t>16”, 108 km from Mellitah Complex to Sabratha Platform (CO2)</w:t>
      </w:r>
    </w:p>
    <w:p w14:paraId="72D45291" w14:textId="77777777" w:rsidR="00FE4C57" w:rsidRPr="00232307" w:rsidRDefault="00FE4C57" w:rsidP="00FE4C57">
      <w:pPr>
        <w:rPr>
          <w:rFonts w:asciiTheme="minorBidi" w:hAnsiTheme="minorBidi" w:cstheme="minorBidi"/>
        </w:rPr>
      </w:pPr>
    </w:p>
    <w:p w14:paraId="5670816E" w14:textId="77777777" w:rsidR="00FE4C57" w:rsidRPr="00232307" w:rsidRDefault="00FE4C57" w:rsidP="00FE4C57">
      <w:pPr>
        <w:pStyle w:val="ListParagraph"/>
        <w:numPr>
          <w:ilvl w:val="0"/>
          <w:numId w:val="17"/>
        </w:numPr>
        <w:rPr>
          <w:rFonts w:asciiTheme="minorBidi" w:hAnsiTheme="minorBidi" w:cstheme="minorBidi"/>
        </w:rPr>
      </w:pPr>
      <w:r w:rsidRPr="00232307">
        <w:rPr>
          <w:rFonts w:asciiTheme="minorBidi" w:hAnsiTheme="minorBidi" w:cstheme="minorBidi"/>
        </w:rPr>
        <w:t xml:space="preserve">Cladded Sealines: </w:t>
      </w:r>
    </w:p>
    <w:p w14:paraId="3522436F" w14:textId="77777777" w:rsidR="00FE4C57" w:rsidRPr="00232307" w:rsidRDefault="00FE4C57" w:rsidP="00FE4C57">
      <w:pPr>
        <w:pStyle w:val="ListParagraph"/>
        <w:numPr>
          <w:ilvl w:val="0"/>
          <w:numId w:val="9"/>
        </w:numPr>
        <w:rPr>
          <w:rFonts w:asciiTheme="minorBidi" w:hAnsiTheme="minorBidi" w:cstheme="minorBidi"/>
        </w:rPr>
      </w:pPr>
      <w:r w:rsidRPr="00232307">
        <w:rPr>
          <w:rFonts w:asciiTheme="minorBidi" w:hAnsiTheme="minorBidi" w:cstheme="minorBidi"/>
        </w:rPr>
        <w:t>18”, 43 km from WHPA to Sabratha Platform (multiphase)</w:t>
      </w:r>
    </w:p>
    <w:p w14:paraId="7E81D76E" w14:textId="77777777" w:rsidR="00FE4C57" w:rsidRPr="00232307" w:rsidRDefault="00FE4C57" w:rsidP="00FE4C57">
      <w:pPr>
        <w:pStyle w:val="ListParagraph"/>
        <w:numPr>
          <w:ilvl w:val="0"/>
          <w:numId w:val="9"/>
        </w:numPr>
        <w:rPr>
          <w:rFonts w:asciiTheme="minorBidi" w:hAnsiTheme="minorBidi" w:cstheme="minorBidi"/>
        </w:rPr>
      </w:pPr>
      <w:r w:rsidRPr="00232307">
        <w:rPr>
          <w:rFonts w:asciiTheme="minorBidi" w:hAnsiTheme="minorBidi" w:cstheme="minorBidi"/>
        </w:rPr>
        <w:t xml:space="preserve">16” production line and a test line 6”, 6.8 km from E platform to manifold at North Cluster (multiphase) </w:t>
      </w:r>
    </w:p>
    <w:p w14:paraId="56329C8F" w14:textId="77777777" w:rsidR="00FE4C57" w:rsidRPr="00232307" w:rsidRDefault="00FE4C57" w:rsidP="00FE4C57">
      <w:pPr>
        <w:pStyle w:val="ListParagraph"/>
        <w:numPr>
          <w:ilvl w:val="0"/>
          <w:numId w:val="9"/>
        </w:numPr>
        <w:rPr>
          <w:rFonts w:asciiTheme="minorBidi" w:hAnsiTheme="minorBidi" w:cstheme="minorBidi"/>
        </w:rPr>
      </w:pPr>
      <w:r w:rsidRPr="00232307">
        <w:rPr>
          <w:rFonts w:asciiTheme="minorBidi" w:hAnsiTheme="minorBidi" w:cstheme="minorBidi"/>
        </w:rPr>
        <w:t>6”, 15.4 km production/test line from manifold at North Cluster to PLEM of the single well EW01 at West Cluster (multiphase)</w:t>
      </w:r>
    </w:p>
    <w:p w14:paraId="6EACEEB1" w14:textId="77777777" w:rsidR="00FE4C57" w:rsidRPr="00232307" w:rsidRDefault="00FE4C57" w:rsidP="00FE4C57">
      <w:pPr>
        <w:pStyle w:val="ListParagraph"/>
        <w:numPr>
          <w:ilvl w:val="0"/>
          <w:numId w:val="9"/>
        </w:numPr>
        <w:rPr>
          <w:rFonts w:asciiTheme="minorBidi" w:hAnsiTheme="minorBidi" w:cstheme="minorBidi"/>
        </w:rPr>
      </w:pPr>
      <w:r w:rsidRPr="00232307">
        <w:rPr>
          <w:rFonts w:asciiTheme="minorBidi" w:hAnsiTheme="minorBidi" w:cstheme="minorBidi"/>
        </w:rPr>
        <w:t>4”, 22.2 km service line from PPE to PLEM near EW01 (via North Cluster manifold)</w:t>
      </w:r>
    </w:p>
    <w:p w14:paraId="7B4DE6D8" w14:textId="77777777" w:rsidR="00FE4C57" w:rsidRPr="00232307" w:rsidRDefault="00FE4C57" w:rsidP="00FE4C57">
      <w:pPr>
        <w:rPr>
          <w:rFonts w:asciiTheme="minorBidi" w:hAnsiTheme="minorBidi" w:cstheme="minorBidi"/>
        </w:rPr>
      </w:pPr>
    </w:p>
    <w:p w14:paraId="769DF80F" w14:textId="77777777" w:rsidR="00FE4C57" w:rsidRPr="00232307" w:rsidRDefault="00FE4C57" w:rsidP="00FE4C57">
      <w:pPr>
        <w:pStyle w:val="ListParagraph"/>
        <w:numPr>
          <w:ilvl w:val="0"/>
          <w:numId w:val="17"/>
        </w:numPr>
        <w:rPr>
          <w:rFonts w:asciiTheme="minorBidi" w:hAnsiTheme="minorBidi" w:cstheme="minorBidi"/>
        </w:rPr>
      </w:pPr>
      <w:r w:rsidRPr="00232307">
        <w:rPr>
          <w:rFonts w:asciiTheme="minorBidi" w:hAnsiTheme="minorBidi" w:cstheme="minorBidi"/>
        </w:rPr>
        <w:t>Risers &amp; J-tubes</w:t>
      </w:r>
    </w:p>
    <w:p w14:paraId="25424093" w14:textId="77777777" w:rsidR="00FE4C57" w:rsidRPr="00232307" w:rsidRDefault="00FE4C57" w:rsidP="00FE4C57">
      <w:pPr>
        <w:rPr>
          <w:rFonts w:asciiTheme="minorBidi" w:hAnsiTheme="minorBidi" w:cstheme="minorBidi"/>
        </w:rPr>
      </w:pPr>
    </w:p>
    <w:p w14:paraId="79B41B3E" w14:textId="6EAB9AE5" w:rsidR="00FE4C57" w:rsidRPr="00232307" w:rsidRDefault="00FE4C57" w:rsidP="00232307">
      <w:pPr>
        <w:pStyle w:val="ListParagraph"/>
        <w:numPr>
          <w:ilvl w:val="0"/>
          <w:numId w:val="17"/>
        </w:numPr>
        <w:rPr>
          <w:rFonts w:asciiTheme="minorBidi" w:hAnsiTheme="minorBidi" w:cstheme="minorBidi"/>
        </w:rPr>
      </w:pPr>
      <w:r w:rsidRPr="00232307">
        <w:rPr>
          <w:rFonts w:asciiTheme="minorBidi" w:hAnsiTheme="minorBidi" w:cstheme="minorBidi"/>
        </w:rPr>
        <w:t>S</w:t>
      </w:r>
      <w:r w:rsidR="00232307" w:rsidRPr="00232307">
        <w:rPr>
          <w:rFonts w:asciiTheme="minorBidi" w:hAnsiTheme="minorBidi" w:cstheme="minorBidi"/>
        </w:rPr>
        <w:t>ubsea Production systems</w:t>
      </w:r>
      <w:r w:rsidRPr="00232307">
        <w:rPr>
          <w:rFonts w:asciiTheme="minorBidi" w:hAnsiTheme="minorBidi" w:cstheme="minorBidi"/>
        </w:rPr>
        <w:t>:</w:t>
      </w:r>
    </w:p>
    <w:p w14:paraId="0D86238B" w14:textId="32CE007D" w:rsidR="00FE4C57" w:rsidRPr="00232307" w:rsidRDefault="00FE4C57" w:rsidP="00232307">
      <w:pPr>
        <w:pStyle w:val="ListParagraph"/>
        <w:numPr>
          <w:ilvl w:val="0"/>
          <w:numId w:val="9"/>
        </w:numPr>
        <w:rPr>
          <w:rFonts w:asciiTheme="minorBidi" w:hAnsiTheme="minorBidi" w:cstheme="minorBidi"/>
        </w:rPr>
      </w:pPr>
      <w:r w:rsidRPr="00232307">
        <w:rPr>
          <w:rFonts w:asciiTheme="minorBidi" w:hAnsiTheme="minorBidi" w:cstheme="minorBidi"/>
        </w:rPr>
        <w:t xml:space="preserve">5 Horizontal XTs with multiphase meter and related protective structures &amp; foundations </w:t>
      </w:r>
    </w:p>
    <w:p w14:paraId="56CCEABA" w14:textId="77777777" w:rsidR="00FE4C57" w:rsidRPr="00232307" w:rsidRDefault="00FE4C57" w:rsidP="00FE4C57">
      <w:pPr>
        <w:pStyle w:val="ListParagraph"/>
        <w:numPr>
          <w:ilvl w:val="0"/>
          <w:numId w:val="9"/>
        </w:numPr>
        <w:rPr>
          <w:rFonts w:asciiTheme="minorBidi" w:hAnsiTheme="minorBidi" w:cstheme="minorBidi"/>
        </w:rPr>
      </w:pPr>
      <w:r w:rsidRPr="00232307">
        <w:rPr>
          <w:rFonts w:asciiTheme="minorBidi" w:hAnsiTheme="minorBidi" w:cstheme="minorBidi"/>
        </w:rPr>
        <w:t>1 Subsea Manifold and related protective structures &amp; foundations</w:t>
      </w:r>
    </w:p>
    <w:p w14:paraId="09F51D77" w14:textId="77777777" w:rsidR="00FE4C57" w:rsidRPr="00232307" w:rsidRDefault="00FE4C57" w:rsidP="00FE4C57">
      <w:pPr>
        <w:pStyle w:val="ListParagraph"/>
        <w:numPr>
          <w:ilvl w:val="0"/>
          <w:numId w:val="9"/>
        </w:numPr>
        <w:rPr>
          <w:rFonts w:asciiTheme="minorBidi" w:hAnsiTheme="minorBidi" w:cstheme="minorBidi"/>
        </w:rPr>
      </w:pPr>
      <w:r w:rsidRPr="00232307">
        <w:rPr>
          <w:rFonts w:asciiTheme="minorBidi" w:hAnsiTheme="minorBidi" w:cstheme="minorBidi"/>
        </w:rPr>
        <w:t>1 Subsea PLEM and related protective structures &amp; foundations</w:t>
      </w:r>
    </w:p>
    <w:p w14:paraId="1B7825DD" w14:textId="77777777" w:rsidR="00FE4C57" w:rsidRPr="00232307" w:rsidRDefault="00FE4C57" w:rsidP="00FE4C57">
      <w:pPr>
        <w:pStyle w:val="ListParagraph"/>
        <w:numPr>
          <w:ilvl w:val="0"/>
          <w:numId w:val="9"/>
        </w:numPr>
        <w:rPr>
          <w:rFonts w:asciiTheme="minorBidi" w:hAnsiTheme="minorBidi" w:cstheme="minorBidi"/>
        </w:rPr>
      </w:pPr>
      <w:r w:rsidRPr="00232307">
        <w:rPr>
          <w:rFonts w:asciiTheme="minorBidi" w:hAnsiTheme="minorBidi" w:cstheme="minorBidi"/>
        </w:rPr>
        <w:t>PLETs and related protective structures</w:t>
      </w:r>
    </w:p>
    <w:p w14:paraId="2B355994" w14:textId="1E43773F" w:rsidR="00FE4C57" w:rsidRPr="00232307" w:rsidRDefault="00FE4C57" w:rsidP="00FE4C57">
      <w:pPr>
        <w:numPr>
          <w:ilvl w:val="0"/>
          <w:numId w:val="9"/>
        </w:numPr>
        <w:rPr>
          <w:rFonts w:asciiTheme="minorBidi" w:hAnsiTheme="minorBidi" w:cstheme="minorBidi"/>
        </w:rPr>
      </w:pPr>
      <w:r w:rsidRPr="00232307">
        <w:rPr>
          <w:rFonts w:asciiTheme="minorBidi" w:hAnsiTheme="minorBidi" w:cstheme="minorBidi"/>
        </w:rPr>
        <w:t>SSIV</w:t>
      </w:r>
      <w:r w:rsidR="00232307" w:rsidRPr="00232307">
        <w:rPr>
          <w:rFonts w:asciiTheme="minorBidi" w:hAnsiTheme="minorBidi" w:cstheme="minorBidi"/>
        </w:rPr>
        <w:t>s</w:t>
      </w:r>
      <w:r w:rsidRPr="00232307">
        <w:rPr>
          <w:rFonts w:asciiTheme="minorBidi" w:hAnsiTheme="minorBidi" w:cstheme="minorBidi"/>
        </w:rPr>
        <w:t xml:space="preserve"> systems and related protective structures &amp; foundations (number of SSIVs will be confirmed later)</w:t>
      </w:r>
    </w:p>
    <w:p w14:paraId="486296E1" w14:textId="6A8BCB86" w:rsidR="00232307" w:rsidRPr="00232307" w:rsidRDefault="00232307" w:rsidP="00232307">
      <w:pPr>
        <w:numPr>
          <w:ilvl w:val="0"/>
          <w:numId w:val="9"/>
        </w:numPr>
        <w:rPr>
          <w:rFonts w:asciiTheme="minorBidi" w:hAnsiTheme="minorBidi" w:cstheme="minorBidi"/>
        </w:rPr>
      </w:pPr>
      <w:r w:rsidRPr="00232307">
        <w:rPr>
          <w:rFonts w:asciiTheme="minorBidi" w:hAnsiTheme="minorBidi" w:cstheme="minorBidi"/>
        </w:rPr>
        <w:t>Umbilicals / FOC</w:t>
      </w:r>
    </w:p>
    <w:p w14:paraId="38BA42D5" w14:textId="0BB5C700" w:rsidR="00FE4C57" w:rsidRPr="00232307" w:rsidRDefault="00FE4C57" w:rsidP="00FE4C57">
      <w:pPr>
        <w:pStyle w:val="ListParagraph"/>
        <w:numPr>
          <w:ilvl w:val="0"/>
          <w:numId w:val="9"/>
        </w:numPr>
        <w:rPr>
          <w:rFonts w:asciiTheme="minorBidi" w:hAnsiTheme="minorBidi" w:cstheme="minorBidi"/>
        </w:rPr>
      </w:pPr>
      <w:r w:rsidRPr="00232307">
        <w:rPr>
          <w:rFonts w:asciiTheme="minorBidi" w:hAnsiTheme="minorBidi" w:cstheme="minorBidi"/>
        </w:rPr>
        <w:t>Rigid jumper</w:t>
      </w:r>
      <w:r w:rsidR="00232307" w:rsidRPr="00232307">
        <w:rPr>
          <w:rFonts w:asciiTheme="minorBidi" w:hAnsiTheme="minorBidi" w:cstheme="minorBidi"/>
        </w:rPr>
        <w:t xml:space="preserve"> and FLs</w:t>
      </w:r>
    </w:p>
    <w:p w14:paraId="1A041226" w14:textId="100BCD4B" w:rsidR="00232307" w:rsidRPr="00232307" w:rsidRDefault="00232307" w:rsidP="00232307">
      <w:pPr>
        <w:pStyle w:val="ListParagraph"/>
        <w:numPr>
          <w:ilvl w:val="0"/>
          <w:numId w:val="9"/>
        </w:numPr>
        <w:rPr>
          <w:rFonts w:asciiTheme="minorBidi" w:hAnsiTheme="minorBidi" w:cstheme="minorBidi"/>
        </w:rPr>
      </w:pPr>
      <w:r w:rsidRPr="00232307">
        <w:rPr>
          <w:rFonts w:asciiTheme="minorBidi" w:hAnsiTheme="minorBidi" w:cstheme="minorBidi"/>
        </w:rPr>
        <w:t>Subsea production controls system.</w:t>
      </w:r>
    </w:p>
    <w:p w14:paraId="53C58001" w14:textId="77777777" w:rsidR="00FE4C57" w:rsidRPr="00232307" w:rsidRDefault="00FE4C57" w:rsidP="00CE253D">
      <w:pPr>
        <w:pStyle w:val="CommentText"/>
        <w:rPr>
          <w:rFonts w:asciiTheme="minorBidi" w:hAnsiTheme="minorBidi" w:cstheme="minorBidi"/>
        </w:rPr>
      </w:pPr>
    </w:p>
    <w:p w14:paraId="223AA202" w14:textId="13A71AC3" w:rsidR="000618BB" w:rsidRPr="00CF60C3" w:rsidRDefault="000618BB" w:rsidP="00CF60C3">
      <w:pPr>
        <w:pStyle w:val="Heading2"/>
      </w:pPr>
      <w:r w:rsidRPr="00CF60C3">
        <w:t>Onshore Part:</w:t>
      </w:r>
    </w:p>
    <w:p w14:paraId="0DFC46F3" w14:textId="77777777" w:rsidR="000618BB" w:rsidRDefault="000618BB" w:rsidP="00CE253D">
      <w:pPr>
        <w:pStyle w:val="CommentText"/>
        <w:rPr>
          <w:rFonts w:asciiTheme="minorBidi" w:hAnsiTheme="minorBidi" w:cstheme="minorBidi"/>
        </w:rPr>
      </w:pPr>
    </w:p>
    <w:p w14:paraId="0CBA631D" w14:textId="70D3E079" w:rsidR="000618BB" w:rsidRDefault="000618BB" w:rsidP="00CE253D">
      <w:pPr>
        <w:pStyle w:val="CommentText"/>
        <w:rPr>
          <w:spacing w:val="-1"/>
          <w:w w:val="105"/>
        </w:rPr>
      </w:pPr>
      <w:r>
        <w:rPr>
          <w:spacing w:val="-1"/>
          <w:w w:val="105"/>
        </w:rPr>
        <w:t>Mellitah</w:t>
      </w:r>
      <w:r>
        <w:rPr>
          <w:spacing w:val="32"/>
          <w:w w:val="105"/>
        </w:rPr>
        <w:t xml:space="preserve"> </w:t>
      </w:r>
      <w:r>
        <w:rPr>
          <w:spacing w:val="-1"/>
          <w:w w:val="105"/>
        </w:rPr>
        <w:t>Complex</w:t>
      </w:r>
      <w:r>
        <w:rPr>
          <w:spacing w:val="32"/>
          <w:w w:val="105"/>
        </w:rPr>
        <w:t xml:space="preserve"> </w:t>
      </w:r>
      <w:r>
        <w:rPr>
          <w:w w:val="105"/>
        </w:rPr>
        <w:t>comprises</w:t>
      </w:r>
      <w:r>
        <w:rPr>
          <w:spacing w:val="31"/>
          <w:w w:val="105"/>
        </w:rPr>
        <w:t xml:space="preserve"> </w:t>
      </w:r>
      <w:r>
        <w:rPr>
          <w:w w:val="105"/>
        </w:rPr>
        <w:t>the</w:t>
      </w:r>
      <w:r>
        <w:rPr>
          <w:spacing w:val="33"/>
          <w:w w:val="105"/>
        </w:rPr>
        <w:t xml:space="preserve"> </w:t>
      </w:r>
      <w:r>
        <w:rPr>
          <w:spacing w:val="-1"/>
          <w:w w:val="105"/>
        </w:rPr>
        <w:t>Mellitah</w:t>
      </w:r>
      <w:r>
        <w:rPr>
          <w:spacing w:val="32"/>
          <w:w w:val="105"/>
        </w:rPr>
        <w:t xml:space="preserve"> </w:t>
      </w:r>
      <w:r>
        <w:rPr>
          <w:w w:val="105"/>
        </w:rPr>
        <w:t>Plant,</w:t>
      </w:r>
      <w:r>
        <w:rPr>
          <w:spacing w:val="32"/>
          <w:w w:val="105"/>
        </w:rPr>
        <w:t xml:space="preserve"> </w:t>
      </w:r>
      <w:r>
        <w:rPr>
          <w:w w:val="105"/>
        </w:rPr>
        <w:t>which</w:t>
      </w:r>
      <w:r>
        <w:rPr>
          <w:spacing w:val="31"/>
          <w:w w:val="105"/>
        </w:rPr>
        <w:t xml:space="preserve"> </w:t>
      </w:r>
      <w:r>
        <w:rPr>
          <w:w w:val="105"/>
        </w:rPr>
        <w:t>processes</w:t>
      </w:r>
      <w:r>
        <w:rPr>
          <w:spacing w:val="32"/>
          <w:w w:val="105"/>
        </w:rPr>
        <w:t xml:space="preserve"> </w:t>
      </w:r>
      <w:r>
        <w:rPr>
          <w:w w:val="105"/>
        </w:rPr>
        <w:t>raw</w:t>
      </w:r>
      <w:r>
        <w:rPr>
          <w:spacing w:val="33"/>
          <w:w w:val="105"/>
        </w:rPr>
        <w:t xml:space="preserve"> </w:t>
      </w:r>
      <w:r>
        <w:rPr>
          <w:spacing w:val="-1"/>
          <w:w w:val="105"/>
        </w:rPr>
        <w:t>gas</w:t>
      </w:r>
      <w:r>
        <w:rPr>
          <w:spacing w:val="33"/>
          <w:w w:val="105"/>
        </w:rPr>
        <w:t xml:space="preserve"> </w:t>
      </w:r>
      <w:r>
        <w:rPr>
          <w:spacing w:val="-1"/>
          <w:w w:val="105"/>
        </w:rPr>
        <w:t>and</w:t>
      </w:r>
      <w:r>
        <w:rPr>
          <w:spacing w:val="32"/>
          <w:w w:val="105"/>
        </w:rPr>
        <w:t xml:space="preserve"> </w:t>
      </w:r>
      <w:r>
        <w:rPr>
          <w:spacing w:val="-1"/>
          <w:w w:val="105"/>
        </w:rPr>
        <w:t>unstabilized</w:t>
      </w:r>
      <w:r>
        <w:rPr>
          <w:spacing w:val="38"/>
          <w:w w:val="103"/>
        </w:rPr>
        <w:t xml:space="preserve"> </w:t>
      </w:r>
      <w:r>
        <w:rPr>
          <w:spacing w:val="-1"/>
          <w:w w:val="105"/>
        </w:rPr>
        <w:t>condensate</w:t>
      </w:r>
      <w:r>
        <w:rPr>
          <w:spacing w:val="17"/>
          <w:w w:val="105"/>
        </w:rPr>
        <w:t xml:space="preserve"> </w:t>
      </w:r>
      <w:r>
        <w:rPr>
          <w:w w:val="105"/>
        </w:rPr>
        <w:t>from</w:t>
      </w:r>
      <w:r>
        <w:rPr>
          <w:spacing w:val="18"/>
          <w:w w:val="105"/>
        </w:rPr>
        <w:t xml:space="preserve"> </w:t>
      </w:r>
      <w:r>
        <w:rPr>
          <w:spacing w:val="-1"/>
          <w:w w:val="105"/>
        </w:rPr>
        <w:t>the</w:t>
      </w:r>
      <w:r>
        <w:rPr>
          <w:spacing w:val="17"/>
          <w:w w:val="105"/>
        </w:rPr>
        <w:t xml:space="preserve"> </w:t>
      </w:r>
      <w:r>
        <w:rPr>
          <w:spacing w:val="-1"/>
          <w:w w:val="105"/>
        </w:rPr>
        <w:t>Sabratha</w:t>
      </w:r>
      <w:r>
        <w:rPr>
          <w:spacing w:val="17"/>
          <w:w w:val="105"/>
        </w:rPr>
        <w:t xml:space="preserve"> </w:t>
      </w:r>
      <w:r>
        <w:rPr>
          <w:spacing w:val="-1"/>
          <w:w w:val="105"/>
        </w:rPr>
        <w:t>platform,</w:t>
      </w:r>
      <w:r>
        <w:rPr>
          <w:spacing w:val="18"/>
          <w:w w:val="105"/>
        </w:rPr>
        <w:t xml:space="preserve"> </w:t>
      </w:r>
      <w:r>
        <w:rPr>
          <w:spacing w:val="-1"/>
          <w:w w:val="105"/>
        </w:rPr>
        <w:t>and</w:t>
      </w:r>
      <w:r>
        <w:rPr>
          <w:spacing w:val="17"/>
          <w:w w:val="105"/>
        </w:rPr>
        <w:t xml:space="preserve"> </w:t>
      </w:r>
      <w:r>
        <w:rPr>
          <w:w w:val="105"/>
        </w:rPr>
        <w:t>the</w:t>
      </w:r>
      <w:r>
        <w:rPr>
          <w:spacing w:val="17"/>
          <w:w w:val="105"/>
        </w:rPr>
        <w:t xml:space="preserve"> </w:t>
      </w:r>
      <w:r>
        <w:rPr>
          <w:spacing w:val="-1"/>
          <w:w w:val="105"/>
        </w:rPr>
        <w:t>Wafa</w:t>
      </w:r>
      <w:r>
        <w:rPr>
          <w:spacing w:val="17"/>
          <w:w w:val="105"/>
        </w:rPr>
        <w:t xml:space="preserve"> </w:t>
      </w:r>
      <w:r>
        <w:rPr>
          <w:spacing w:val="-1"/>
          <w:w w:val="105"/>
        </w:rPr>
        <w:t>Coastal</w:t>
      </w:r>
      <w:r>
        <w:rPr>
          <w:spacing w:val="17"/>
          <w:w w:val="105"/>
        </w:rPr>
        <w:t xml:space="preserve"> </w:t>
      </w:r>
      <w:r>
        <w:rPr>
          <w:spacing w:val="-1"/>
          <w:w w:val="105"/>
        </w:rPr>
        <w:t>Plant</w:t>
      </w:r>
      <w:r>
        <w:rPr>
          <w:spacing w:val="19"/>
          <w:w w:val="105"/>
        </w:rPr>
        <w:t xml:space="preserve"> </w:t>
      </w:r>
      <w:r>
        <w:rPr>
          <w:spacing w:val="-1"/>
          <w:w w:val="105"/>
        </w:rPr>
        <w:t>which</w:t>
      </w:r>
      <w:r>
        <w:rPr>
          <w:spacing w:val="17"/>
          <w:w w:val="105"/>
        </w:rPr>
        <w:t xml:space="preserve"> </w:t>
      </w:r>
      <w:r>
        <w:rPr>
          <w:w w:val="105"/>
        </w:rPr>
        <w:t>receives</w:t>
      </w:r>
      <w:r>
        <w:rPr>
          <w:spacing w:val="16"/>
          <w:w w:val="105"/>
        </w:rPr>
        <w:t xml:space="preserve"> </w:t>
      </w:r>
      <w:r>
        <w:rPr>
          <w:spacing w:val="-1"/>
          <w:w w:val="105"/>
        </w:rPr>
        <w:t>sales</w:t>
      </w:r>
      <w:r>
        <w:rPr>
          <w:spacing w:val="16"/>
          <w:w w:val="105"/>
        </w:rPr>
        <w:t xml:space="preserve"> </w:t>
      </w:r>
      <w:r>
        <w:rPr>
          <w:w w:val="105"/>
        </w:rPr>
        <w:t>gas</w:t>
      </w:r>
      <w:r>
        <w:rPr>
          <w:spacing w:val="18"/>
          <w:w w:val="105"/>
        </w:rPr>
        <w:t xml:space="preserve"> </w:t>
      </w:r>
      <w:r>
        <w:rPr>
          <w:spacing w:val="-1"/>
          <w:w w:val="105"/>
        </w:rPr>
        <w:t>and</w:t>
      </w:r>
      <w:r>
        <w:rPr>
          <w:spacing w:val="67"/>
          <w:w w:val="103"/>
        </w:rPr>
        <w:t xml:space="preserve"> </w:t>
      </w:r>
      <w:r>
        <w:rPr>
          <w:spacing w:val="-1"/>
          <w:w w:val="105"/>
        </w:rPr>
        <w:t>processes</w:t>
      </w:r>
      <w:r>
        <w:rPr>
          <w:spacing w:val="4"/>
          <w:w w:val="105"/>
        </w:rPr>
        <w:t xml:space="preserve"> </w:t>
      </w:r>
      <w:r>
        <w:rPr>
          <w:spacing w:val="-1"/>
          <w:w w:val="105"/>
        </w:rPr>
        <w:t>unstabilized</w:t>
      </w:r>
      <w:r>
        <w:rPr>
          <w:spacing w:val="6"/>
          <w:w w:val="105"/>
        </w:rPr>
        <w:t xml:space="preserve"> </w:t>
      </w:r>
      <w:r>
        <w:rPr>
          <w:spacing w:val="-1"/>
          <w:w w:val="105"/>
        </w:rPr>
        <w:t>liquids</w:t>
      </w:r>
      <w:r>
        <w:rPr>
          <w:spacing w:val="4"/>
          <w:w w:val="105"/>
        </w:rPr>
        <w:t xml:space="preserve"> </w:t>
      </w:r>
      <w:r>
        <w:rPr>
          <w:spacing w:val="-1"/>
          <w:w w:val="105"/>
        </w:rPr>
        <w:t>from</w:t>
      </w:r>
      <w:r>
        <w:rPr>
          <w:spacing w:val="5"/>
          <w:w w:val="105"/>
        </w:rPr>
        <w:t xml:space="preserve"> </w:t>
      </w:r>
      <w:r>
        <w:rPr>
          <w:w w:val="105"/>
        </w:rPr>
        <w:t>the</w:t>
      </w:r>
      <w:r>
        <w:rPr>
          <w:spacing w:val="4"/>
          <w:w w:val="105"/>
        </w:rPr>
        <w:t xml:space="preserve"> </w:t>
      </w:r>
      <w:r>
        <w:rPr>
          <w:spacing w:val="-1"/>
          <w:w w:val="105"/>
        </w:rPr>
        <w:t>Wafa</w:t>
      </w:r>
      <w:r>
        <w:rPr>
          <w:spacing w:val="4"/>
          <w:w w:val="105"/>
        </w:rPr>
        <w:t xml:space="preserve"> </w:t>
      </w:r>
      <w:r>
        <w:rPr>
          <w:w w:val="105"/>
        </w:rPr>
        <w:t>Desert</w:t>
      </w:r>
      <w:r>
        <w:rPr>
          <w:spacing w:val="6"/>
          <w:w w:val="105"/>
        </w:rPr>
        <w:t xml:space="preserve"> </w:t>
      </w:r>
      <w:r>
        <w:rPr>
          <w:spacing w:val="-1"/>
          <w:w w:val="105"/>
        </w:rPr>
        <w:t>Plant.</w:t>
      </w:r>
    </w:p>
    <w:p w14:paraId="0E51319C" w14:textId="77777777" w:rsidR="000618BB" w:rsidRDefault="000618BB" w:rsidP="00CE253D">
      <w:pPr>
        <w:pStyle w:val="CommentText"/>
        <w:rPr>
          <w:spacing w:val="-1"/>
          <w:w w:val="105"/>
        </w:rPr>
      </w:pPr>
    </w:p>
    <w:p w14:paraId="0C857C6C" w14:textId="16F8FE2D" w:rsidR="000618BB" w:rsidRDefault="000618BB" w:rsidP="000618BB">
      <w:pPr>
        <w:pStyle w:val="CommentText"/>
        <w:rPr>
          <w:spacing w:val="-1"/>
          <w:w w:val="105"/>
        </w:rPr>
      </w:pPr>
      <w:r>
        <w:rPr>
          <w:spacing w:val="-1"/>
          <w:w w:val="105"/>
        </w:rPr>
        <w:t>For A &amp; Structures, the following upgrading</w:t>
      </w:r>
      <w:r>
        <w:rPr>
          <w:spacing w:val="-16"/>
          <w:w w:val="105"/>
        </w:rPr>
        <w:t xml:space="preserve"> </w:t>
      </w:r>
      <w:r>
        <w:rPr>
          <w:w w:val="105"/>
        </w:rPr>
        <w:t>and</w:t>
      </w:r>
      <w:r>
        <w:rPr>
          <w:spacing w:val="-16"/>
          <w:w w:val="105"/>
        </w:rPr>
        <w:t xml:space="preserve"> </w:t>
      </w:r>
      <w:r>
        <w:rPr>
          <w:spacing w:val="-1"/>
          <w:w w:val="105"/>
        </w:rPr>
        <w:t>modification</w:t>
      </w:r>
      <w:r>
        <w:rPr>
          <w:spacing w:val="-16"/>
          <w:w w:val="105"/>
        </w:rPr>
        <w:t xml:space="preserve"> </w:t>
      </w:r>
      <w:r>
        <w:rPr>
          <w:w w:val="105"/>
        </w:rPr>
        <w:t>to</w:t>
      </w:r>
      <w:r>
        <w:rPr>
          <w:spacing w:val="-16"/>
          <w:w w:val="105"/>
        </w:rPr>
        <w:t xml:space="preserve"> </w:t>
      </w:r>
      <w:r>
        <w:rPr>
          <w:w w:val="105"/>
        </w:rPr>
        <w:t>existing</w:t>
      </w:r>
      <w:r>
        <w:rPr>
          <w:spacing w:val="-15"/>
          <w:w w:val="105"/>
        </w:rPr>
        <w:t xml:space="preserve"> </w:t>
      </w:r>
      <w:r>
        <w:rPr>
          <w:spacing w:val="-1"/>
          <w:w w:val="105"/>
        </w:rPr>
        <w:t>Mellitah</w:t>
      </w:r>
      <w:r>
        <w:rPr>
          <w:spacing w:val="-16"/>
          <w:w w:val="105"/>
        </w:rPr>
        <w:t xml:space="preserve"> </w:t>
      </w:r>
      <w:r>
        <w:rPr>
          <w:w w:val="105"/>
        </w:rPr>
        <w:t>Complex</w:t>
      </w:r>
      <w:r>
        <w:rPr>
          <w:spacing w:val="-15"/>
          <w:w w:val="105"/>
        </w:rPr>
        <w:t xml:space="preserve"> </w:t>
      </w:r>
      <w:r>
        <w:rPr>
          <w:spacing w:val="-1"/>
          <w:w w:val="105"/>
        </w:rPr>
        <w:t>Facilities are foreseen:</w:t>
      </w:r>
    </w:p>
    <w:p w14:paraId="16D8A5C0" w14:textId="77777777" w:rsidR="000618BB" w:rsidRDefault="000618BB" w:rsidP="00CE253D">
      <w:pPr>
        <w:pStyle w:val="CommentText"/>
        <w:rPr>
          <w:spacing w:val="-1"/>
          <w:w w:val="105"/>
        </w:rPr>
      </w:pPr>
    </w:p>
    <w:p w14:paraId="105B7924" w14:textId="77777777" w:rsidR="000618BB" w:rsidRPr="000618BB" w:rsidRDefault="000618BB" w:rsidP="00CF60C3">
      <w:pPr>
        <w:pStyle w:val="Heading3"/>
      </w:pPr>
      <w:r w:rsidRPr="000618BB">
        <w:rPr>
          <w:w w:val="105"/>
        </w:rPr>
        <w:t>Upgrading</w:t>
      </w:r>
      <w:r w:rsidRPr="000618BB">
        <w:rPr>
          <w:spacing w:val="-16"/>
          <w:w w:val="105"/>
        </w:rPr>
        <w:t xml:space="preserve"> </w:t>
      </w:r>
      <w:r w:rsidRPr="000618BB">
        <w:rPr>
          <w:w w:val="105"/>
        </w:rPr>
        <w:t>and</w:t>
      </w:r>
      <w:r w:rsidRPr="000618BB">
        <w:rPr>
          <w:spacing w:val="-16"/>
          <w:w w:val="105"/>
        </w:rPr>
        <w:t xml:space="preserve"> </w:t>
      </w:r>
      <w:r w:rsidRPr="000618BB">
        <w:rPr>
          <w:w w:val="105"/>
        </w:rPr>
        <w:t>modification</w:t>
      </w:r>
      <w:r w:rsidRPr="000618BB">
        <w:rPr>
          <w:spacing w:val="-16"/>
          <w:w w:val="105"/>
        </w:rPr>
        <w:t xml:space="preserve"> </w:t>
      </w:r>
      <w:r w:rsidRPr="000618BB">
        <w:rPr>
          <w:w w:val="105"/>
        </w:rPr>
        <w:t>to</w:t>
      </w:r>
      <w:r w:rsidRPr="000618BB">
        <w:rPr>
          <w:spacing w:val="-16"/>
          <w:w w:val="105"/>
        </w:rPr>
        <w:t xml:space="preserve"> </w:t>
      </w:r>
      <w:r w:rsidRPr="000618BB">
        <w:rPr>
          <w:w w:val="105"/>
        </w:rPr>
        <w:t>existing</w:t>
      </w:r>
      <w:r w:rsidRPr="000618BB">
        <w:rPr>
          <w:spacing w:val="-15"/>
          <w:w w:val="105"/>
        </w:rPr>
        <w:t xml:space="preserve"> </w:t>
      </w:r>
      <w:r w:rsidRPr="000618BB">
        <w:rPr>
          <w:w w:val="105"/>
        </w:rPr>
        <w:t>Mellitah</w:t>
      </w:r>
      <w:r w:rsidRPr="000618BB">
        <w:rPr>
          <w:spacing w:val="-16"/>
          <w:w w:val="105"/>
        </w:rPr>
        <w:t xml:space="preserve"> </w:t>
      </w:r>
      <w:r w:rsidRPr="000618BB">
        <w:rPr>
          <w:w w:val="105"/>
        </w:rPr>
        <w:t>Complex</w:t>
      </w:r>
      <w:r w:rsidRPr="000618BB">
        <w:rPr>
          <w:spacing w:val="-15"/>
          <w:w w:val="105"/>
        </w:rPr>
        <w:t xml:space="preserve"> </w:t>
      </w:r>
      <w:r w:rsidRPr="000618BB">
        <w:rPr>
          <w:w w:val="105"/>
        </w:rPr>
        <w:t>Facilities.</w:t>
      </w:r>
    </w:p>
    <w:p w14:paraId="20430B02" w14:textId="77777777" w:rsidR="000618BB" w:rsidRDefault="000618BB" w:rsidP="000618BB">
      <w:pPr>
        <w:pStyle w:val="BodyText"/>
        <w:spacing w:before="9" w:line="248" w:lineRule="auto"/>
        <w:ind w:right="397" w:hanging="1"/>
      </w:pPr>
      <w:r>
        <w:rPr>
          <w:spacing w:val="-1"/>
          <w:w w:val="105"/>
        </w:rPr>
        <w:t>The</w:t>
      </w:r>
      <w:r>
        <w:rPr>
          <w:spacing w:val="-4"/>
          <w:w w:val="105"/>
        </w:rPr>
        <w:t xml:space="preserve"> </w:t>
      </w:r>
      <w:r>
        <w:rPr>
          <w:spacing w:val="-1"/>
          <w:w w:val="105"/>
        </w:rPr>
        <w:t>project</w:t>
      </w:r>
      <w:r>
        <w:rPr>
          <w:spacing w:val="-3"/>
          <w:w w:val="105"/>
        </w:rPr>
        <w:t xml:space="preserve"> </w:t>
      </w:r>
      <w:r>
        <w:rPr>
          <w:spacing w:val="-1"/>
          <w:w w:val="105"/>
        </w:rPr>
        <w:t>includes</w:t>
      </w:r>
      <w:r>
        <w:rPr>
          <w:spacing w:val="-5"/>
          <w:w w:val="105"/>
        </w:rPr>
        <w:t xml:space="preserve"> </w:t>
      </w:r>
      <w:r>
        <w:rPr>
          <w:spacing w:val="-1"/>
          <w:w w:val="105"/>
        </w:rPr>
        <w:t>necessary</w:t>
      </w:r>
      <w:r>
        <w:rPr>
          <w:spacing w:val="-3"/>
          <w:w w:val="105"/>
        </w:rPr>
        <w:t xml:space="preserve"> </w:t>
      </w:r>
      <w:r>
        <w:rPr>
          <w:spacing w:val="-1"/>
          <w:w w:val="105"/>
        </w:rPr>
        <w:t>modification</w:t>
      </w:r>
      <w:r>
        <w:rPr>
          <w:spacing w:val="-3"/>
          <w:w w:val="105"/>
        </w:rPr>
        <w:t xml:space="preserve"> </w:t>
      </w:r>
      <w:r>
        <w:rPr>
          <w:w w:val="105"/>
        </w:rPr>
        <w:t>required</w:t>
      </w:r>
      <w:r>
        <w:rPr>
          <w:spacing w:val="-4"/>
          <w:w w:val="105"/>
        </w:rPr>
        <w:t xml:space="preserve"> </w:t>
      </w:r>
      <w:r>
        <w:rPr>
          <w:w w:val="105"/>
        </w:rPr>
        <w:t>to</w:t>
      </w:r>
      <w:r>
        <w:rPr>
          <w:spacing w:val="-4"/>
          <w:w w:val="105"/>
        </w:rPr>
        <w:t xml:space="preserve"> </w:t>
      </w:r>
      <w:r>
        <w:rPr>
          <w:w w:val="105"/>
        </w:rPr>
        <w:t>MCX</w:t>
      </w:r>
      <w:r>
        <w:rPr>
          <w:spacing w:val="-4"/>
          <w:w w:val="105"/>
        </w:rPr>
        <w:t xml:space="preserve"> </w:t>
      </w:r>
      <w:r>
        <w:rPr>
          <w:spacing w:val="-1"/>
          <w:w w:val="105"/>
        </w:rPr>
        <w:t>process</w:t>
      </w:r>
      <w:r>
        <w:rPr>
          <w:spacing w:val="-5"/>
          <w:w w:val="105"/>
        </w:rPr>
        <w:t xml:space="preserve"> </w:t>
      </w:r>
      <w:r>
        <w:rPr>
          <w:spacing w:val="-1"/>
          <w:w w:val="105"/>
        </w:rPr>
        <w:t>facilities</w:t>
      </w:r>
      <w:r>
        <w:rPr>
          <w:spacing w:val="-2"/>
          <w:w w:val="105"/>
        </w:rPr>
        <w:t xml:space="preserve"> </w:t>
      </w:r>
      <w:r>
        <w:rPr>
          <w:spacing w:val="-1"/>
          <w:w w:val="105"/>
        </w:rPr>
        <w:t>resulting</w:t>
      </w:r>
      <w:r>
        <w:rPr>
          <w:spacing w:val="-2"/>
          <w:w w:val="105"/>
        </w:rPr>
        <w:t xml:space="preserve"> </w:t>
      </w:r>
      <w:r>
        <w:rPr>
          <w:spacing w:val="-1"/>
          <w:w w:val="105"/>
        </w:rPr>
        <w:t>from</w:t>
      </w:r>
      <w:r>
        <w:rPr>
          <w:spacing w:val="-4"/>
          <w:w w:val="105"/>
        </w:rPr>
        <w:t xml:space="preserve"> </w:t>
      </w:r>
      <w:r>
        <w:rPr>
          <w:spacing w:val="-1"/>
          <w:w w:val="105"/>
        </w:rPr>
        <w:t>change</w:t>
      </w:r>
      <w:r>
        <w:rPr>
          <w:spacing w:val="80"/>
          <w:w w:val="103"/>
        </w:rPr>
        <w:t xml:space="preserve"> </w:t>
      </w:r>
      <w:r>
        <w:rPr>
          <w:spacing w:val="-1"/>
          <w:w w:val="105"/>
        </w:rPr>
        <w:t>in</w:t>
      </w:r>
      <w:r>
        <w:rPr>
          <w:spacing w:val="27"/>
          <w:w w:val="105"/>
        </w:rPr>
        <w:t xml:space="preserve"> </w:t>
      </w:r>
      <w:r>
        <w:rPr>
          <w:w w:val="105"/>
        </w:rPr>
        <w:t>raw</w:t>
      </w:r>
      <w:r>
        <w:rPr>
          <w:spacing w:val="29"/>
          <w:w w:val="105"/>
        </w:rPr>
        <w:t xml:space="preserve"> </w:t>
      </w:r>
      <w:r>
        <w:rPr>
          <w:spacing w:val="-1"/>
          <w:w w:val="105"/>
        </w:rPr>
        <w:t>composition</w:t>
      </w:r>
      <w:r>
        <w:rPr>
          <w:spacing w:val="30"/>
          <w:w w:val="105"/>
        </w:rPr>
        <w:t xml:space="preserve"> </w:t>
      </w:r>
      <w:r>
        <w:rPr>
          <w:spacing w:val="-1"/>
          <w:w w:val="105"/>
        </w:rPr>
        <w:t>from</w:t>
      </w:r>
      <w:r>
        <w:rPr>
          <w:spacing w:val="29"/>
          <w:w w:val="105"/>
        </w:rPr>
        <w:t xml:space="preserve"> </w:t>
      </w:r>
      <w:r>
        <w:rPr>
          <w:w w:val="105"/>
        </w:rPr>
        <w:t>A&amp;E</w:t>
      </w:r>
      <w:r>
        <w:rPr>
          <w:spacing w:val="29"/>
          <w:w w:val="105"/>
        </w:rPr>
        <w:t xml:space="preserve"> </w:t>
      </w:r>
      <w:r>
        <w:rPr>
          <w:spacing w:val="-1"/>
          <w:w w:val="105"/>
        </w:rPr>
        <w:t>structures,</w:t>
      </w:r>
      <w:r>
        <w:rPr>
          <w:spacing w:val="29"/>
          <w:w w:val="105"/>
        </w:rPr>
        <w:t xml:space="preserve"> </w:t>
      </w:r>
      <w:r>
        <w:rPr>
          <w:spacing w:val="-1"/>
          <w:w w:val="105"/>
        </w:rPr>
        <w:t>and</w:t>
      </w:r>
      <w:r>
        <w:rPr>
          <w:spacing w:val="29"/>
          <w:w w:val="105"/>
        </w:rPr>
        <w:t xml:space="preserve"> </w:t>
      </w:r>
      <w:r>
        <w:rPr>
          <w:spacing w:val="-1"/>
          <w:w w:val="105"/>
        </w:rPr>
        <w:t>the</w:t>
      </w:r>
      <w:r>
        <w:rPr>
          <w:spacing w:val="29"/>
          <w:w w:val="105"/>
        </w:rPr>
        <w:t xml:space="preserve"> </w:t>
      </w:r>
      <w:r>
        <w:rPr>
          <w:spacing w:val="-1"/>
          <w:w w:val="105"/>
        </w:rPr>
        <w:t>impact</w:t>
      </w:r>
      <w:r>
        <w:rPr>
          <w:spacing w:val="30"/>
          <w:w w:val="105"/>
        </w:rPr>
        <w:t xml:space="preserve"> </w:t>
      </w:r>
      <w:r>
        <w:rPr>
          <w:w w:val="105"/>
        </w:rPr>
        <w:t>of</w:t>
      </w:r>
      <w:r>
        <w:rPr>
          <w:spacing w:val="28"/>
          <w:w w:val="105"/>
        </w:rPr>
        <w:t xml:space="preserve"> </w:t>
      </w:r>
      <w:r>
        <w:rPr>
          <w:spacing w:val="-1"/>
          <w:w w:val="105"/>
        </w:rPr>
        <w:t>change</w:t>
      </w:r>
      <w:r>
        <w:rPr>
          <w:spacing w:val="28"/>
          <w:w w:val="105"/>
        </w:rPr>
        <w:t xml:space="preserve"> </w:t>
      </w:r>
      <w:r>
        <w:rPr>
          <w:w w:val="105"/>
        </w:rPr>
        <w:t>of</w:t>
      </w:r>
      <w:r>
        <w:rPr>
          <w:spacing w:val="29"/>
          <w:w w:val="105"/>
        </w:rPr>
        <w:t xml:space="preserve"> </w:t>
      </w:r>
      <w:r>
        <w:rPr>
          <w:spacing w:val="-1"/>
          <w:w w:val="105"/>
        </w:rPr>
        <w:t>B.L.</w:t>
      </w:r>
      <w:r>
        <w:rPr>
          <w:spacing w:val="30"/>
          <w:w w:val="105"/>
        </w:rPr>
        <w:t xml:space="preserve"> </w:t>
      </w:r>
      <w:r>
        <w:rPr>
          <w:spacing w:val="-1"/>
          <w:w w:val="105"/>
        </w:rPr>
        <w:t>conditions</w:t>
      </w:r>
      <w:r>
        <w:rPr>
          <w:spacing w:val="28"/>
          <w:w w:val="105"/>
        </w:rPr>
        <w:t xml:space="preserve"> </w:t>
      </w:r>
      <w:r>
        <w:rPr>
          <w:spacing w:val="-1"/>
          <w:w w:val="105"/>
        </w:rPr>
        <w:t>(hydraulic</w:t>
      </w:r>
      <w:r>
        <w:rPr>
          <w:spacing w:val="70"/>
          <w:w w:val="103"/>
        </w:rPr>
        <w:t xml:space="preserve"> </w:t>
      </w:r>
      <w:r>
        <w:rPr>
          <w:spacing w:val="-1"/>
          <w:w w:val="105"/>
        </w:rPr>
        <w:t>profile)</w:t>
      </w:r>
      <w:r>
        <w:rPr>
          <w:spacing w:val="-14"/>
          <w:w w:val="105"/>
        </w:rPr>
        <w:t xml:space="preserve"> </w:t>
      </w:r>
      <w:r>
        <w:rPr>
          <w:spacing w:val="-1"/>
          <w:w w:val="105"/>
        </w:rPr>
        <w:t>at</w:t>
      </w:r>
      <w:r>
        <w:rPr>
          <w:spacing w:val="-12"/>
          <w:w w:val="105"/>
        </w:rPr>
        <w:t xml:space="preserve"> </w:t>
      </w:r>
      <w:r>
        <w:rPr>
          <w:spacing w:val="-1"/>
          <w:w w:val="105"/>
        </w:rPr>
        <w:t>Mellitah</w:t>
      </w:r>
      <w:r>
        <w:rPr>
          <w:spacing w:val="-13"/>
          <w:w w:val="105"/>
        </w:rPr>
        <w:t xml:space="preserve"> </w:t>
      </w:r>
      <w:r>
        <w:rPr>
          <w:spacing w:val="-1"/>
          <w:w w:val="105"/>
        </w:rPr>
        <w:t>plant.</w:t>
      </w:r>
    </w:p>
    <w:p w14:paraId="470A16A8" w14:textId="77777777" w:rsidR="000618BB" w:rsidRDefault="000618BB" w:rsidP="000618BB">
      <w:pPr>
        <w:spacing w:before="8"/>
        <w:rPr>
          <w:rFonts w:ascii="Calibri" w:eastAsia="Calibri" w:hAnsi="Calibri" w:cs="Calibri"/>
        </w:rPr>
      </w:pPr>
    </w:p>
    <w:p w14:paraId="6913F715" w14:textId="77777777" w:rsidR="000618BB" w:rsidRPr="00CF60C3" w:rsidRDefault="000618BB" w:rsidP="00CF60C3">
      <w:pPr>
        <w:pStyle w:val="Heading3"/>
        <w:rPr>
          <w:w w:val="105"/>
        </w:rPr>
      </w:pPr>
      <w:r w:rsidRPr="00CF60C3">
        <w:rPr>
          <w:w w:val="105"/>
        </w:rPr>
        <w:t>SRU Train</w:t>
      </w:r>
    </w:p>
    <w:p w14:paraId="3DFAC87B" w14:textId="77777777" w:rsidR="000618BB" w:rsidRDefault="000618BB" w:rsidP="000618BB">
      <w:pPr>
        <w:pStyle w:val="BodyText"/>
        <w:spacing w:line="248" w:lineRule="auto"/>
        <w:ind w:right="396"/>
      </w:pPr>
      <w:r>
        <w:rPr>
          <w:w w:val="105"/>
        </w:rPr>
        <w:t>To</w:t>
      </w:r>
      <w:r>
        <w:rPr>
          <w:spacing w:val="5"/>
          <w:w w:val="105"/>
        </w:rPr>
        <w:t xml:space="preserve"> </w:t>
      </w:r>
      <w:r>
        <w:rPr>
          <w:spacing w:val="-1"/>
          <w:w w:val="105"/>
        </w:rPr>
        <w:t>ensure</w:t>
      </w:r>
      <w:r>
        <w:rPr>
          <w:spacing w:val="5"/>
          <w:w w:val="105"/>
        </w:rPr>
        <w:t xml:space="preserve"> </w:t>
      </w:r>
      <w:r>
        <w:rPr>
          <w:spacing w:val="-1"/>
          <w:w w:val="105"/>
        </w:rPr>
        <w:t>that</w:t>
      </w:r>
      <w:r>
        <w:rPr>
          <w:spacing w:val="6"/>
          <w:w w:val="105"/>
        </w:rPr>
        <w:t xml:space="preserve"> </w:t>
      </w:r>
      <w:r>
        <w:rPr>
          <w:spacing w:val="-1"/>
          <w:w w:val="105"/>
        </w:rPr>
        <w:t>sufficient</w:t>
      </w:r>
      <w:r>
        <w:rPr>
          <w:spacing w:val="6"/>
          <w:w w:val="105"/>
        </w:rPr>
        <w:t xml:space="preserve"> </w:t>
      </w:r>
      <w:r>
        <w:rPr>
          <w:spacing w:val="-1"/>
          <w:w w:val="105"/>
        </w:rPr>
        <w:t>capacity</w:t>
      </w:r>
      <w:r>
        <w:rPr>
          <w:spacing w:val="6"/>
          <w:w w:val="105"/>
        </w:rPr>
        <w:t xml:space="preserve"> </w:t>
      </w:r>
      <w:r>
        <w:rPr>
          <w:spacing w:val="-1"/>
          <w:w w:val="105"/>
        </w:rPr>
        <w:t>is</w:t>
      </w:r>
      <w:r>
        <w:rPr>
          <w:spacing w:val="5"/>
          <w:w w:val="105"/>
        </w:rPr>
        <w:t xml:space="preserve"> </w:t>
      </w:r>
      <w:r>
        <w:rPr>
          <w:spacing w:val="-1"/>
          <w:w w:val="105"/>
        </w:rPr>
        <w:t>always</w:t>
      </w:r>
      <w:r>
        <w:rPr>
          <w:spacing w:val="5"/>
          <w:w w:val="105"/>
        </w:rPr>
        <w:t xml:space="preserve"> </w:t>
      </w:r>
      <w:r>
        <w:rPr>
          <w:spacing w:val="-1"/>
          <w:w w:val="105"/>
        </w:rPr>
        <w:t>available</w:t>
      </w:r>
      <w:r>
        <w:rPr>
          <w:spacing w:val="6"/>
          <w:w w:val="105"/>
        </w:rPr>
        <w:t xml:space="preserve"> </w:t>
      </w:r>
      <w:r>
        <w:rPr>
          <w:w w:val="105"/>
        </w:rPr>
        <w:t>to</w:t>
      </w:r>
      <w:r>
        <w:rPr>
          <w:spacing w:val="5"/>
          <w:w w:val="105"/>
        </w:rPr>
        <w:t xml:space="preserve"> </w:t>
      </w:r>
      <w:r>
        <w:rPr>
          <w:spacing w:val="-1"/>
          <w:w w:val="105"/>
        </w:rPr>
        <w:t>process</w:t>
      </w:r>
      <w:r>
        <w:rPr>
          <w:spacing w:val="5"/>
          <w:w w:val="105"/>
        </w:rPr>
        <w:t xml:space="preserve"> </w:t>
      </w:r>
      <w:r>
        <w:rPr>
          <w:w w:val="105"/>
        </w:rPr>
        <w:t>the</w:t>
      </w:r>
      <w:r>
        <w:rPr>
          <w:spacing w:val="5"/>
          <w:w w:val="105"/>
        </w:rPr>
        <w:t xml:space="preserve"> </w:t>
      </w:r>
      <w:r>
        <w:rPr>
          <w:spacing w:val="-1"/>
          <w:w w:val="105"/>
        </w:rPr>
        <w:t>total</w:t>
      </w:r>
      <w:r>
        <w:rPr>
          <w:spacing w:val="5"/>
          <w:w w:val="105"/>
        </w:rPr>
        <w:t xml:space="preserve"> </w:t>
      </w:r>
      <w:r>
        <w:rPr>
          <w:w w:val="105"/>
        </w:rPr>
        <w:t>Sour</w:t>
      </w:r>
      <w:r>
        <w:rPr>
          <w:spacing w:val="5"/>
          <w:w w:val="105"/>
        </w:rPr>
        <w:t xml:space="preserve"> </w:t>
      </w:r>
      <w:r>
        <w:rPr>
          <w:spacing w:val="-1"/>
          <w:w w:val="105"/>
        </w:rPr>
        <w:t>Gas</w:t>
      </w:r>
      <w:r>
        <w:rPr>
          <w:spacing w:val="5"/>
          <w:w w:val="105"/>
        </w:rPr>
        <w:t xml:space="preserve"> </w:t>
      </w:r>
      <w:r>
        <w:rPr>
          <w:w w:val="105"/>
        </w:rPr>
        <w:t>stream</w:t>
      </w:r>
      <w:r>
        <w:rPr>
          <w:spacing w:val="5"/>
          <w:w w:val="105"/>
        </w:rPr>
        <w:t xml:space="preserve"> </w:t>
      </w:r>
      <w:r>
        <w:rPr>
          <w:w w:val="105"/>
        </w:rPr>
        <w:t>a</w:t>
      </w:r>
      <w:r>
        <w:rPr>
          <w:spacing w:val="4"/>
          <w:w w:val="105"/>
        </w:rPr>
        <w:t xml:space="preserve"> </w:t>
      </w:r>
      <w:r>
        <w:rPr>
          <w:spacing w:val="-1"/>
          <w:w w:val="105"/>
        </w:rPr>
        <w:t>new</w:t>
      </w:r>
      <w:r>
        <w:rPr>
          <w:spacing w:val="5"/>
          <w:w w:val="105"/>
        </w:rPr>
        <w:t xml:space="preserve"> </w:t>
      </w:r>
      <w:r>
        <w:rPr>
          <w:spacing w:val="-1"/>
          <w:w w:val="105"/>
        </w:rPr>
        <w:t>4</w:t>
      </w:r>
      <w:r>
        <w:rPr>
          <w:spacing w:val="-2"/>
          <w:w w:val="105"/>
          <w:position w:val="8"/>
          <w:sz w:val="13"/>
          <w:szCs w:val="13"/>
        </w:rPr>
        <w:t>th</w:t>
      </w:r>
      <w:r>
        <w:rPr>
          <w:spacing w:val="75"/>
          <w:w w:val="101"/>
          <w:position w:val="8"/>
          <w:sz w:val="13"/>
          <w:szCs w:val="13"/>
        </w:rPr>
        <w:t xml:space="preserve"> </w:t>
      </w:r>
      <w:r>
        <w:rPr>
          <w:spacing w:val="-1"/>
          <w:w w:val="105"/>
        </w:rPr>
        <w:t>Sulphur</w:t>
      </w:r>
      <w:r>
        <w:rPr>
          <w:spacing w:val="-7"/>
          <w:w w:val="105"/>
        </w:rPr>
        <w:t xml:space="preserve"> </w:t>
      </w:r>
      <w:r>
        <w:rPr>
          <w:w w:val="105"/>
        </w:rPr>
        <w:t>Recovery</w:t>
      </w:r>
      <w:r>
        <w:rPr>
          <w:spacing w:val="-7"/>
          <w:w w:val="105"/>
        </w:rPr>
        <w:t xml:space="preserve"> </w:t>
      </w:r>
      <w:r>
        <w:rPr>
          <w:spacing w:val="-1"/>
          <w:w w:val="105"/>
        </w:rPr>
        <w:t>Train</w:t>
      </w:r>
      <w:r>
        <w:rPr>
          <w:spacing w:val="-5"/>
          <w:w w:val="105"/>
        </w:rPr>
        <w:t xml:space="preserve"> </w:t>
      </w:r>
      <w:r>
        <w:rPr>
          <w:w w:val="105"/>
        </w:rPr>
        <w:t>is</w:t>
      </w:r>
      <w:r>
        <w:rPr>
          <w:spacing w:val="-7"/>
          <w:w w:val="105"/>
        </w:rPr>
        <w:t xml:space="preserve"> </w:t>
      </w:r>
      <w:r>
        <w:rPr>
          <w:spacing w:val="-1"/>
          <w:w w:val="105"/>
        </w:rPr>
        <w:t>required.</w:t>
      </w:r>
      <w:r>
        <w:rPr>
          <w:spacing w:val="-6"/>
          <w:w w:val="105"/>
        </w:rPr>
        <w:t xml:space="preserve"> </w:t>
      </w:r>
      <w:r>
        <w:rPr>
          <w:spacing w:val="-1"/>
          <w:w w:val="105"/>
        </w:rPr>
        <w:t>This</w:t>
      </w:r>
      <w:r>
        <w:rPr>
          <w:spacing w:val="-6"/>
          <w:w w:val="105"/>
        </w:rPr>
        <w:t xml:space="preserve"> </w:t>
      </w:r>
      <w:r>
        <w:rPr>
          <w:spacing w:val="-1"/>
          <w:w w:val="105"/>
        </w:rPr>
        <w:t>train</w:t>
      </w:r>
      <w:r>
        <w:rPr>
          <w:spacing w:val="-6"/>
          <w:w w:val="105"/>
        </w:rPr>
        <w:t xml:space="preserve"> </w:t>
      </w:r>
      <w:r>
        <w:rPr>
          <w:spacing w:val="-1"/>
          <w:w w:val="105"/>
        </w:rPr>
        <w:t>will</w:t>
      </w:r>
      <w:r>
        <w:rPr>
          <w:spacing w:val="-8"/>
          <w:w w:val="105"/>
        </w:rPr>
        <w:t xml:space="preserve"> </w:t>
      </w:r>
      <w:r>
        <w:rPr>
          <w:w w:val="105"/>
        </w:rPr>
        <w:t>be</w:t>
      </w:r>
      <w:r>
        <w:rPr>
          <w:spacing w:val="-5"/>
          <w:w w:val="105"/>
        </w:rPr>
        <w:t xml:space="preserve"> </w:t>
      </w:r>
      <w:r>
        <w:rPr>
          <w:w w:val="105"/>
        </w:rPr>
        <w:t>on</w:t>
      </w:r>
      <w:r>
        <w:rPr>
          <w:spacing w:val="-7"/>
          <w:w w:val="105"/>
        </w:rPr>
        <w:t xml:space="preserve"> </w:t>
      </w:r>
      <w:r>
        <w:rPr>
          <w:spacing w:val="-1"/>
          <w:w w:val="105"/>
        </w:rPr>
        <w:t>“cold</w:t>
      </w:r>
      <w:r>
        <w:rPr>
          <w:spacing w:val="-6"/>
          <w:w w:val="105"/>
        </w:rPr>
        <w:t xml:space="preserve"> </w:t>
      </w:r>
      <w:r>
        <w:rPr>
          <w:spacing w:val="-1"/>
          <w:w w:val="105"/>
        </w:rPr>
        <w:t>stand</w:t>
      </w:r>
      <w:r>
        <w:rPr>
          <w:rFonts w:ascii="Calibri" w:eastAsia="Calibri" w:hAnsi="Calibri" w:cs="Calibri"/>
          <w:spacing w:val="-1"/>
          <w:w w:val="105"/>
        </w:rPr>
        <w:t>‐</w:t>
      </w:r>
      <w:r>
        <w:rPr>
          <w:spacing w:val="-1"/>
          <w:w w:val="105"/>
        </w:rPr>
        <w:t>by”</w:t>
      </w:r>
      <w:r>
        <w:rPr>
          <w:spacing w:val="-6"/>
          <w:w w:val="105"/>
        </w:rPr>
        <w:t xml:space="preserve"> </w:t>
      </w:r>
      <w:r>
        <w:rPr>
          <w:spacing w:val="-1"/>
          <w:w w:val="105"/>
        </w:rPr>
        <w:t>and</w:t>
      </w:r>
      <w:r>
        <w:rPr>
          <w:spacing w:val="-5"/>
          <w:w w:val="105"/>
        </w:rPr>
        <w:t xml:space="preserve"> </w:t>
      </w:r>
      <w:r>
        <w:rPr>
          <w:spacing w:val="-1"/>
          <w:w w:val="105"/>
        </w:rPr>
        <w:t>be</w:t>
      </w:r>
      <w:r>
        <w:rPr>
          <w:spacing w:val="-6"/>
          <w:w w:val="105"/>
        </w:rPr>
        <w:t xml:space="preserve"> </w:t>
      </w:r>
      <w:r>
        <w:rPr>
          <w:spacing w:val="-1"/>
          <w:w w:val="105"/>
        </w:rPr>
        <w:t>suitable</w:t>
      </w:r>
      <w:r>
        <w:rPr>
          <w:spacing w:val="-4"/>
          <w:w w:val="105"/>
        </w:rPr>
        <w:t xml:space="preserve"> </w:t>
      </w:r>
      <w:r>
        <w:rPr>
          <w:spacing w:val="-1"/>
          <w:w w:val="105"/>
        </w:rPr>
        <w:t>for</w:t>
      </w:r>
      <w:r>
        <w:rPr>
          <w:spacing w:val="-7"/>
          <w:w w:val="105"/>
        </w:rPr>
        <w:t xml:space="preserve"> </w:t>
      </w:r>
      <w:r>
        <w:rPr>
          <w:w w:val="105"/>
        </w:rPr>
        <w:t>operation</w:t>
      </w:r>
      <w:r>
        <w:rPr>
          <w:spacing w:val="87"/>
          <w:w w:val="103"/>
        </w:rPr>
        <w:t xml:space="preserve"> </w:t>
      </w:r>
      <w:r>
        <w:rPr>
          <w:spacing w:val="-1"/>
          <w:w w:val="105"/>
        </w:rPr>
        <w:t>in</w:t>
      </w:r>
      <w:r>
        <w:rPr>
          <w:spacing w:val="-12"/>
          <w:w w:val="105"/>
        </w:rPr>
        <w:t xml:space="preserve"> </w:t>
      </w:r>
      <w:r>
        <w:rPr>
          <w:spacing w:val="-1"/>
          <w:w w:val="105"/>
        </w:rPr>
        <w:t>parallel</w:t>
      </w:r>
      <w:r>
        <w:rPr>
          <w:spacing w:val="-12"/>
          <w:w w:val="105"/>
        </w:rPr>
        <w:t xml:space="preserve"> </w:t>
      </w:r>
      <w:r>
        <w:rPr>
          <w:spacing w:val="-1"/>
          <w:w w:val="105"/>
        </w:rPr>
        <w:t>with</w:t>
      </w:r>
      <w:r>
        <w:rPr>
          <w:spacing w:val="-12"/>
          <w:w w:val="105"/>
        </w:rPr>
        <w:t xml:space="preserve"> </w:t>
      </w:r>
      <w:r>
        <w:rPr>
          <w:w w:val="105"/>
        </w:rPr>
        <w:t>the</w:t>
      </w:r>
      <w:r>
        <w:rPr>
          <w:spacing w:val="-13"/>
          <w:w w:val="105"/>
        </w:rPr>
        <w:t xml:space="preserve"> </w:t>
      </w:r>
      <w:r>
        <w:rPr>
          <w:w w:val="105"/>
        </w:rPr>
        <w:t>three</w:t>
      </w:r>
      <w:r>
        <w:rPr>
          <w:spacing w:val="-12"/>
          <w:w w:val="105"/>
        </w:rPr>
        <w:t xml:space="preserve"> </w:t>
      </w:r>
      <w:r>
        <w:rPr>
          <w:spacing w:val="-1"/>
          <w:w w:val="105"/>
        </w:rPr>
        <w:t>existing</w:t>
      </w:r>
      <w:r>
        <w:rPr>
          <w:spacing w:val="-10"/>
          <w:w w:val="105"/>
        </w:rPr>
        <w:t xml:space="preserve"> </w:t>
      </w:r>
      <w:r>
        <w:rPr>
          <w:spacing w:val="-1"/>
          <w:w w:val="105"/>
        </w:rPr>
        <w:t>Suphur</w:t>
      </w:r>
      <w:r>
        <w:rPr>
          <w:spacing w:val="-12"/>
          <w:w w:val="105"/>
        </w:rPr>
        <w:t xml:space="preserve"> </w:t>
      </w:r>
      <w:r>
        <w:rPr>
          <w:spacing w:val="-1"/>
          <w:w w:val="105"/>
        </w:rPr>
        <w:t>Recovery</w:t>
      </w:r>
      <w:r>
        <w:rPr>
          <w:spacing w:val="-13"/>
          <w:w w:val="105"/>
        </w:rPr>
        <w:t xml:space="preserve"> </w:t>
      </w:r>
      <w:r>
        <w:rPr>
          <w:w w:val="105"/>
        </w:rPr>
        <w:t>Trains.</w:t>
      </w:r>
    </w:p>
    <w:p w14:paraId="58E9E715" w14:textId="77777777" w:rsidR="000618BB" w:rsidRDefault="000618BB" w:rsidP="000618BB">
      <w:pPr>
        <w:spacing w:before="9"/>
        <w:rPr>
          <w:rFonts w:ascii="Calibri" w:eastAsia="Calibri" w:hAnsi="Calibri" w:cs="Calibri"/>
        </w:rPr>
      </w:pPr>
    </w:p>
    <w:p w14:paraId="2052E6A6" w14:textId="77777777" w:rsidR="000618BB" w:rsidRPr="00CF60C3" w:rsidRDefault="000618BB" w:rsidP="00CF60C3">
      <w:pPr>
        <w:pStyle w:val="Heading3"/>
        <w:rPr>
          <w:w w:val="105"/>
        </w:rPr>
      </w:pPr>
      <w:r w:rsidRPr="00CF60C3">
        <w:rPr>
          <w:w w:val="105"/>
        </w:rPr>
        <w:t>CO2 Management</w:t>
      </w:r>
    </w:p>
    <w:p w14:paraId="3D8A24AB" w14:textId="77777777" w:rsidR="000618BB" w:rsidRDefault="000618BB" w:rsidP="000618BB">
      <w:pPr>
        <w:pStyle w:val="BodyText"/>
        <w:spacing w:before="63" w:line="248" w:lineRule="auto"/>
        <w:ind w:right="396"/>
      </w:pPr>
      <w:r>
        <w:rPr>
          <w:spacing w:val="-1"/>
          <w:w w:val="105"/>
          <w:position w:val="2"/>
        </w:rPr>
        <w:t>In</w:t>
      </w:r>
      <w:r>
        <w:rPr>
          <w:spacing w:val="-7"/>
          <w:w w:val="105"/>
          <w:position w:val="2"/>
        </w:rPr>
        <w:t xml:space="preserve"> </w:t>
      </w:r>
      <w:r>
        <w:rPr>
          <w:spacing w:val="-1"/>
          <w:w w:val="105"/>
          <w:position w:val="2"/>
        </w:rPr>
        <w:t>addition,</w:t>
      </w:r>
      <w:r>
        <w:rPr>
          <w:spacing w:val="-6"/>
          <w:w w:val="105"/>
          <w:position w:val="2"/>
        </w:rPr>
        <w:t xml:space="preserve"> </w:t>
      </w:r>
      <w:r>
        <w:rPr>
          <w:w w:val="105"/>
          <w:position w:val="2"/>
        </w:rPr>
        <w:t>the</w:t>
      </w:r>
      <w:r>
        <w:rPr>
          <w:spacing w:val="-7"/>
          <w:w w:val="105"/>
          <w:position w:val="2"/>
        </w:rPr>
        <w:t xml:space="preserve"> </w:t>
      </w:r>
      <w:r>
        <w:rPr>
          <w:spacing w:val="-1"/>
          <w:w w:val="105"/>
          <w:position w:val="2"/>
        </w:rPr>
        <w:t>project</w:t>
      </w:r>
      <w:r>
        <w:rPr>
          <w:spacing w:val="-6"/>
          <w:w w:val="105"/>
          <w:position w:val="2"/>
        </w:rPr>
        <w:t xml:space="preserve"> </w:t>
      </w:r>
      <w:r>
        <w:rPr>
          <w:spacing w:val="-1"/>
          <w:w w:val="105"/>
          <w:position w:val="2"/>
        </w:rPr>
        <w:t>scope</w:t>
      </w:r>
      <w:r>
        <w:rPr>
          <w:spacing w:val="-6"/>
          <w:w w:val="105"/>
          <w:position w:val="2"/>
        </w:rPr>
        <w:t xml:space="preserve"> </w:t>
      </w:r>
      <w:r>
        <w:rPr>
          <w:spacing w:val="-1"/>
          <w:w w:val="105"/>
          <w:position w:val="2"/>
        </w:rPr>
        <w:t>also</w:t>
      </w:r>
      <w:r>
        <w:rPr>
          <w:spacing w:val="-6"/>
          <w:w w:val="105"/>
          <w:position w:val="2"/>
        </w:rPr>
        <w:t xml:space="preserve"> </w:t>
      </w:r>
      <w:r>
        <w:rPr>
          <w:spacing w:val="-1"/>
          <w:w w:val="105"/>
          <w:position w:val="2"/>
        </w:rPr>
        <w:t>incorporates</w:t>
      </w:r>
      <w:r>
        <w:rPr>
          <w:spacing w:val="-7"/>
          <w:w w:val="105"/>
          <w:position w:val="2"/>
        </w:rPr>
        <w:t xml:space="preserve"> </w:t>
      </w:r>
      <w:r>
        <w:rPr>
          <w:w w:val="105"/>
          <w:position w:val="2"/>
        </w:rPr>
        <w:t>CO</w:t>
      </w:r>
      <w:r>
        <w:rPr>
          <w:w w:val="105"/>
          <w:sz w:val="13"/>
          <w:szCs w:val="13"/>
        </w:rPr>
        <w:t>2</w:t>
      </w:r>
      <w:r>
        <w:rPr>
          <w:spacing w:val="10"/>
          <w:w w:val="105"/>
          <w:sz w:val="13"/>
          <w:szCs w:val="13"/>
        </w:rPr>
        <w:t xml:space="preserve"> </w:t>
      </w:r>
      <w:r>
        <w:rPr>
          <w:spacing w:val="-1"/>
          <w:w w:val="105"/>
          <w:position w:val="2"/>
        </w:rPr>
        <w:t>management.</w:t>
      </w:r>
      <w:r>
        <w:rPr>
          <w:spacing w:val="-8"/>
          <w:w w:val="105"/>
          <w:position w:val="2"/>
        </w:rPr>
        <w:t xml:space="preserve"> </w:t>
      </w:r>
      <w:r>
        <w:rPr>
          <w:spacing w:val="-1"/>
          <w:w w:val="105"/>
          <w:position w:val="2"/>
        </w:rPr>
        <w:t>The</w:t>
      </w:r>
      <w:r>
        <w:rPr>
          <w:spacing w:val="-6"/>
          <w:w w:val="105"/>
          <w:position w:val="2"/>
        </w:rPr>
        <w:t xml:space="preserve"> </w:t>
      </w:r>
      <w:r>
        <w:rPr>
          <w:w w:val="105"/>
          <w:position w:val="2"/>
        </w:rPr>
        <w:t>CO</w:t>
      </w:r>
      <w:r>
        <w:rPr>
          <w:w w:val="105"/>
          <w:sz w:val="13"/>
          <w:szCs w:val="13"/>
        </w:rPr>
        <w:t>2</w:t>
      </w:r>
      <w:r>
        <w:rPr>
          <w:w w:val="105"/>
          <w:position w:val="2"/>
        </w:rPr>
        <w:t>,</w:t>
      </w:r>
      <w:r>
        <w:rPr>
          <w:spacing w:val="-7"/>
          <w:w w:val="105"/>
          <w:position w:val="2"/>
        </w:rPr>
        <w:t xml:space="preserve"> </w:t>
      </w:r>
      <w:r>
        <w:rPr>
          <w:spacing w:val="-1"/>
          <w:w w:val="105"/>
          <w:position w:val="2"/>
        </w:rPr>
        <w:t>which</w:t>
      </w:r>
      <w:r>
        <w:rPr>
          <w:spacing w:val="-5"/>
          <w:w w:val="105"/>
          <w:position w:val="2"/>
        </w:rPr>
        <w:t xml:space="preserve"> </w:t>
      </w:r>
      <w:r>
        <w:rPr>
          <w:spacing w:val="-1"/>
          <w:w w:val="105"/>
          <w:position w:val="2"/>
        </w:rPr>
        <w:t>is</w:t>
      </w:r>
      <w:r>
        <w:rPr>
          <w:spacing w:val="-7"/>
          <w:w w:val="105"/>
          <w:position w:val="2"/>
        </w:rPr>
        <w:t xml:space="preserve"> </w:t>
      </w:r>
      <w:r>
        <w:rPr>
          <w:spacing w:val="-1"/>
          <w:w w:val="105"/>
          <w:position w:val="2"/>
        </w:rPr>
        <w:t>currently</w:t>
      </w:r>
      <w:r>
        <w:rPr>
          <w:spacing w:val="-6"/>
          <w:w w:val="105"/>
          <w:position w:val="2"/>
        </w:rPr>
        <w:t xml:space="preserve"> </w:t>
      </w:r>
      <w:r>
        <w:rPr>
          <w:spacing w:val="-1"/>
          <w:w w:val="105"/>
          <w:position w:val="2"/>
        </w:rPr>
        <w:t>vented</w:t>
      </w:r>
      <w:r>
        <w:rPr>
          <w:spacing w:val="85"/>
          <w:w w:val="103"/>
          <w:position w:val="2"/>
        </w:rPr>
        <w:t xml:space="preserve"> </w:t>
      </w:r>
      <w:r>
        <w:rPr>
          <w:spacing w:val="-1"/>
          <w:w w:val="105"/>
        </w:rPr>
        <w:t>from</w:t>
      </w:r>
      <w:r>
        <w:rPr>
          <w:spacing w:val="14"/>
          <w:w w:val="105"/>
        </w:rPr>
        <w:t xml:space="preserve"> </w:t>
      </w:r>
      <w:r>
        <w:rPr>
          <w:w w:val="105"/>
        </w:rPr>
        <w:t>the</w:t>
      </w:r>
      <w:r>
        <w:rPr>
          <w:spacing w:val="13"/>
          <w:w w:val="105"/>
        </w:rPr>
        <w:t xml:space="preserve"> </w:t>
      </w:r>
      <w:r>
        <w:rPr>
          <w:spacing w:val="-1"/>
          <w:w w:val="105"/>
        </w:rPr>
        <w:t>Incinerators</w:t>
      </w:r>
      <w:r>
        <w:rPr>
          <w:spacing w:val="16"/>
          <w:w w:val="105"/>
        </w:rPr>
        <w:t xml:space="preserve"> </w:t>
      </w:r>
      <w:r>
        <w:rPr>
          <w:spacing w:val="-1"/>
          <w:w w:val="105"/>
        </w:rPr>
        <w:t>in</w:t>
      </w:r>
      <w:r>
        <w:rPr>
          <w:spacing w:val="15"/>
          <w:w w:val="105"/>
        </w:rPr>
        <w:t xml:space="preserve"> </w:t>
      </w:r>
      <w:r>
        <w:rPr>
          <w:w w:val="105"/>
        </w:rPr>
        <w:t>the</w:t>
      </w:r>
      <w:r>
        <w:rPr>
          <w:spacing w:val="15"/>
          <w:w w:val="105"/>
        </w:rPr>
        <w:t xml:space="preserve"> </w:t>
      </w:r>
      <w:r>
        <w:rPr>
          <w:w w:val="105"/>
        </w:rPr>
        <w:t>SRUs,</w:t>
      </w:r>
      <w:r>
        <w:rPr>
          <w:spacing w:val="16"/>
          <w:w w:val="105"/>
        </w:rPr>
        <w:t xml:space="preserve"> </w:t>
      </w:r>
      <w:r>
        <w:rPr>
          <w:spacing w:val="-1"/>
          <w:w w:val="105"/>
        </w:rPr>
        <w:t>is</w:t>
      </w:r>
      <w:r>
        <w:rPr>
          <w:spacing w:val="15"/>
          <w:w w:val="105"/>
        </w:rPr>
        <w:t xml:space="preserve"> </w:t>
      </w:r>
      <w:r>
        <w:rPr>
          <w:w w:val="105"/>
        </w:rPr>
        <w:t>compressed,</w:t>
      </w:r>
      <w:r>
        <w:rPr>
          <w:spacing w:val="14"/>
          <w:w w:val="105"/>
        </w:rPr>
        <w:t xml:space="preserve"> </w:t>
      </w:r>
      <w:r>
        <w:rPr>
          <w:spacing w:val="-1"/>
          <w:w w:val="105"/>
        </w:rPr>
        <w:t>dehydrated</w:t>
      </w:r>
      <w:r>
        <w:rPr>
          <w:spacing w:val="14"/>
          <w:w w:val="105"/>
        </w:rPr>
        <w:t xml:space="preserve"> </w:t>
      </w:r>
      <w:r>
        <w:rPr>
          <w:spacing w:val="-1"/>
          <w:w w:val="105"/>
        </w:rPr>
        <w:t>and</w:t>
      </w:r>
      <w:r>
        <w:rPr>
          <w:spacing w:val="16"/>
          <w:w w:val="105"/>
        </w:rPr>
        <w:t xml:space="preserve"> </w:t>
      </w:r>
      <w:r>
        <w:rPr>
          <w:w w:val="105"/>
        </w:rPr>
        <w:t>re</w:t>
      </w:r>
      <w:r>
        <w:rPr>
          <w:rFonts w:ascii="Calibri" w:eastAsia="Calibri" w:hAnsi="Calibri" w:cs="Calibri"/>
          <w:w w:val="105"/>
        </w:rPr>
        <w:t>‐</w:t>
      </w:r>
      <w:r>
        <w:rPr>
          <w:w w:val="105"/>
        </w:rPr>
        <w:t>injected</w:t>
      </w:r>
      <w:r>
        <w:rPr>
          <w:spacing w:val="13"/>
          <w:w w:val="105"/>
        </w:rPr>
        <w:t xml:space="preserve"> </w:t>
      </w:r>
      <w:r>
        <w:rPr>
          <w:w w:val="105"/>
        </w:rPr>
        <w:t>in</w:t>
      </w:r>
      <w:r>
        <w:rPr>
          <w:spacing w:val="15"/>
          <w:w w:val="105"/>
        </w:rPr>
        <w:t xml:space="preserve"> </w:t>
      </w:r>
      <w:r>
        <w:rPr>
          <w:w w:val="105"/>
        </w:rPr>
        <w:t>the</w:t>
      </w:r>
      <w:r>
        <w:rPr>
          <w:spacing w:val="15"/>
          <w:w w:val="105"/>
        </w:rPr>
        <w:t xml:space="preserve"> </w:t>
      </w:r>
      <w:r>
        <w:rPr>
          <w:spacing w:val="-1"/>
          <w:w w:val="105"/>
        </w:rPr>
        <w:t>Bahr</w:t>
      </w:r>
      <w:r>
        <w:rPr>
          <w:spacing w:val="15"/>
          <w:w w:val="105"/>
        </w:rPr>
        <w:t xml:space="preserve"> </w:t>
      </w:r>
      <w:r>
        <w:rPr>
          <w:w w:val="105"/>
        </w:rPr>
        <w:t>Essalam</w:t>
      </w:r>
      <w:r>
        <w:rPr>
          <w:spacing w:val="43"/>
          <w:w w:val="103"/>
        </w:rPr>
        <w:t xml:space="preserve"> </w:t>
      </w:r>
      <w:r>
        <w:rPr>
          <w:spacing w:val="-1"/>
          <w:w w:val="105"/>
        </w:rPr>
        <w:t>field.</w:t>
      </w:r>
    </w:p>
    <w:p w14:paraId="5BE8D54F" w14:textId="780301F7" w:rsidR="000618BB" w:rsidRDefault="000618BB" w:rsidP="00CE253D">
      <w:pPr>
        <w:pStyle w:val="CommentText"/>
        <w:rPr>
          <w:spacing w:val="-1"/>
          <w:w w:val="105"/>
        </w:rPr>
      </w:pPr>
      <w:r>
        <w:rPr>
          <w:spacing w:val="-1"/>
          <w:w w:val="105"/>
        </w:rPr>
        <w:t xml:space="preserve"> </w:t>
      </w:r>
    </w:p>
    <w:p w14:paraId="27C95931" w14:textId="7B848A64" w:rsidR="000618BB" w:rsidRPr="00CF60C3" w:rsidRDefault="000618BB" w:rsidP="00CF60C3">
      <w:pPr>
        <w:pStyle w:val="Heading3"/>
        <w:rPr>
          <w:w w:val="105"/>
        </w:rPr>
      </w:pPr>
      <w:r w:rsidRPr="00CF60C3">
        <w:rPr>
          <w:w w:val="105"/>
        </w:rPr>
        <w:t>Utilities:</w:t>
      </w:r>
    </w:p>
    <w:p w14:paraId="726F82E4" w14:textId="7305309F" w:rsidR="000618BB" w:rsidRDefault="000618BB" w:rsidP="000618BB">
      <w:pPr>
        <w:pStyle w:val="BodyText"/>
      </w:pPr>
      <w:r>
        <w:rPr>
          <w:spacing w:val="-1"/>
          <w:w w:val="105"/>
        </w:rPr>
        <w:t>The</w:t>
      </w:r>
      <w:r>
        <w:rPr>
          <w:spacing w:val="-11"/>
          <w:w w:val="105"/>
        </w:rPr>
        <w:t xml:space="preserve"> </w:t>
      </w:r>
      <w:r>
        <w:rPr>
          <w:spacing w:val="-1"/>
          <w:w w:val="105"/>
        </w:rPr>
        <w:t>following</w:t>
      </w:r>
      <w:r>
        <w:rPr>
          <w:spacing w:val="-11"/>
          <w:w w:val="105"/>
        </w:rPr>
        <w:t xml:space="preserve"> </w:t>
      </w:r>
      <w:r>
        <w:rPr>
          <w:spacing w:val="-1"/>
          <w:w w:val="105"/>
        </w:rPr>
        <w:t>Utilities</w:t>
      </w:r>
      <w:r>
        <w:rPr>
          <w:spacing w:val="-11"/>
          <w:w w:val="105"/>
        </w:rPr>
        <w:t xml:space="preserve"> </w:t>
      </w:r>
      <w:r>
        <w:rPr>
          <w:spacing w:val="-1"/>
          <w:w w:val="105"/>
        </w:rPr>
        <w:t>are</w:t>
      </w:r>
      <w:r>
        <w:rPr>
          <w:spacing w:val="-10"/>
          <w:w w:val="105"/>
        </w:rPr>
        <w:t xml:space="preserve"> </w:t>
      </w:r>
      <w:r>
        <w:rPr>
          <w:spacing w:val="-1"/>
          <w:w w:val="105"/>
        </w:rPr>
        <w:t>required:</w:t>
      </w:r>
    </w:p>
    <w:p w14:paraId="3AFD59B8" w14:textId="77777777" w:rsidR="000618BB" w:rsidRDefault="000618BB" w:rsidP="000618BB">
      <w:pPr>
        <w:pStyle w:val="BodyText"/>
        <w:widowControl w:val="0"/>
        <w:numPr>
          <w:ilvl w:val="0"/>
          <w:numId w:val="30"/>
        </w:numPr>
        <w:tabs>
          <w:tab w:val="left" w:pos="965"/>
        </w:tabs>
        <w:overflowPunct/>
        <w:autoSpaceDE/>
        <w:autoSpaceDN/>
        <w:adjustRightInd/>
        <w:spacing w:before="10" w:after="0"/>
        <w:jc w:val="left"/>
        <w:textAlignment w:val="auto"/>
      </w:pPr>
      <w:r>
        <w:rPr>
          <w:spacing w:val="-1"/>
          <w:w w:val="105"/>
        </w:rPr>
        <w:t>UNIT</w:t>
      </w:r>
      <w:r>
        <w:rPr>
          <w:spacing w:val="-12"/>
          <w:w w:val="105"/>
        </w:rPr>
        <w:t xml:space="preserve"> </w:t>
      </w:r>
      <w:r>
        <w:rPr>
          <w:spacing w:val="-1"/>
          <w:w w:val="105"/>
        </w:rPr>
        <w:t>60</w:t>
      </w:r>
      <w:r>
        <w:rPr>
          <w:rFonts w:ascii="Calibri" w:eastAsia="Calibri" w:hAnsi="Calibri" w:cs="Calibri"/>
          <w:spacing w:val="-1"/>
          <w:w w:val="105"/>
        </w:rPr>
        <w:t>‐</w:t>
      </w:r>
      <w:r>
        <w:rPr>
          <w:spacing w:val="-1"/>
          <w:w w:val="105"/>
        </w:rPr>
        <w:t>460</w:t>
      </w:r>
      <w:r>
        <w:rPr>
          <w:spacing w:val="-12"/>
          <w:w w:val="105"/>
        </w:rPr>
        <w:t xml:space="preserve"> </w:t>
      </w:r>
      <w:r>
        <w:rPr>
          <w:w w:val="105"/>
        </w:rPr>
        <w:t>New</w:t>
      </w:r>
      <w:r>
        <w:rPr>
          <w:spacing w:val="-13"/>
          <w:w w:val="105"/>
        </w:rPr>
        <w:t xml:space="preserve"> </w:t>
      </w:r>
      <w:r>
        <w:rPr>
          <w:w w:val="105"/>
        </w:rPr>
        <w:t>Air</w:t>
      </w:r>
      <w:r>
        <w:rPr>
          <w:spacing w:val="-12"/>
          <w:w w:val="105"/>
        </w:rPr>
        <w:t xml:space="preserve"> </w:t>
      </w:r>
      <w:r>
        <w:rPr>
          <w:spacing w:val="-1"/>
          <w:w w:val="105"/>
        </w:rPr>
        <w:t>System</w:t>
      </w:r>
    </w:p>
    <w:p w14:paraId="2467A91C" w14:textId="77777777" w:rsidR="000618BB" w:rsidRDefault="000618BB" w:rsidP="000618BB">
      <w:pPr>
        <w:pStyle w:val="BodyText"/>
        <w:widowControl w:val="0"/>
        <w:numPr>
          <w:ilvl w:val="0"/>
          <w:numId w:val="30"/>
        </w:numPr>
        <w:tabs>
          <w:tab w:val="left" w:pos="965"/>
        </w:tabs>
        <w:overflowPunct/>
        <w:autoSpaceDE/>
        <w:autoSpaceDN/>
        <w:adjustRightInd/>
        <w:spacing w:before="8" w:after="0"/>
        <w:jc w:val="left"/>
        <w:textAlignment w:val="auto"/>
      </w:pPr>
      <w:r>
        <w:rPr>
          <w:spacing w:val="-1"/>
          <w:w w:val="105"/>
        </w:rPr>
        <w:t>UNIT</w:t>
      </w:r>
      <w:r>
        <w:rPr>
          <w:spacing w:val="-12"/>
          <w:w w:val="105"/>
        </w:rPr>
        <w:t xml:space="preserve"> </w:t>
      </w:r>
      <w:r>
        <w:rPr>
          <w:spacing w:val="-1"/>
          <w:w w:val="105"/>
        </w:rPr>
        <w:t>60</w:t>
      </w:r>
      <w:r>
        <w:rPr>
          <w:rFonts w:ascii="Calibri" w:eastAsia="Calibri" w:hAnsi="Calibri" w:cs="Calibri"/>
          <w:spacing w:val="-1"/>
          <w:w w:val="105"/>
        </w:rPr>
        <w:t>‐</w:t>
      </w:r>
      <w:r>
        <w:rPr>
          <w:spacing w:val="-1"/>
          <w:w w:val="105"/>
        </w:rPr>
        <w:t>500</w:t>
      </w:r>
      <w:r>
        <w:rPr>
          <w:spacing w:val="-13"/>
          <w:w w:val="105"/>
        </w:rPr>
        <w:t xml:space="preserve"> </w:t>
      </w:r>
      <w:r>
        <w:rPr>
          <w:w w:val="105"/>
        </w:rPr>
        <w:t>New</w:t>
      </w:r>
      <w:r>
        <w:rPr>
          <w:spacing w:val="-13"/>
          <w:w w:val="105"/>
        </w:rPr>
        <w:t xml:space="preserve"> </w:t>
      </w:r>
      <w:r>
        <w:rPr>
          <w:w w:val="105"/>
        </w:rPr>
        <w:t>Sea</w:t>
      </w:r>
      <w:r>
        <w:rPr>
          <w:spacing w:val="-12"/>
          <w:w w:val="105"/>
        </w:rPr>
        <w:t xml:space="preserve"> </w:t>
      </w:r>
      <w:r>
        <w:rPr>
          <w:spacing w:val="-1"/>
          <w:w w:val="105"/>
        </w:rPr>
        <w:t>Water</w:t>
      </w:r>
      <w:r>
        <w:rPr>
          <w:spacing w:val="-12"/>
          <w:w w:val="105"/>
        </w:rPr>
        <w:t xml:space="preserve"> </w:t>
      </w:r>
      <w:r>
        <w:rPr>
          <w:w w:val="105"/>
        </w:rPr>
        <w:t>&amp;</w:t>
      </w:r>
      <w:r>
        <w:rPr>
          <w:spacing w:val="-14"/>
          <w:w w:val="105"/>
        </w:rPr>
        <w:t xml:space="preserve"> </w:t>
      </w:r>
      <w:r>
        <w:rPr>
          <w:spacing w:val="-1"/>
          <w:w w:val="105"/>
        </w:rPr>
        <w:t>Hypochlorite</w:t>
      </w:r>
      <w:r>
        <w:rPr>
          <w:spacing w:val="-13"/>
          <w:w w:val="105"/>
        </w:rPr>
        <w:t xml:space="preserve"> </w:t>
      </w:r>
      <w:r>
        <w:rPr>
          <w:w w:val="105"/>
        </w:rPr>
        <w:t>System</w:t>
      </w:r>
    </w:p>
    <w:p w14:paraId="37CF52AA" w14:textId="77777777" w:rsidR="000618BB" w:rsidRDefault="000618BB" w:rsidP="000618BB">
      <w:pPr>
        <w:pStyle w:val="BodyText"/>
        <w:widowControl w:val="0"/>
        <w:numPr>
          <w:ilvl w:val="0"/>
          <w:numId w:val="30"/>
        </w:numPr>
        <w:tabs>
          <w:tab w:val="left" w:pos="965"/>
        </w:tabs>
        <w:overflowPunct/>
        <w:autoSpaceDE/>
        <w:autoSpaceDN/>
        <w:adjustRightInd/>
        <w:spacing w:before="9" w:after="0"/>
        <w:jc w:val="left"/>
        <w:textAlignment w:val="auto"/>
      </w:pPr>
      <w:r>
        <w:rPr>
          <w:spacing w:val="-1"/>
          <w:w w:val="105"/>
        </w:rPr>
        <w:t>UNIT</w:t>
      </w:r>
      <w:r>
        <w:rPr>
          <w:spacing w:val="-13"/>
          <w:w w:val="105"/>
        </w:rPr>
        <w:t xml:space="preserve"> </w:t>
      </w:r>
      <w:r>
        <w:rPr>
          <w:spacing w:val="-1"/>
          <w:w w:val="105"/>
        </w:rPr>
        <w:t>60</w:t>
      </w:r>
      <w:r>
        <w:rPr>
          <w:rFonts w:ascii="Calibri" w:eastAsia="Calibri" w:hAnsi="Calibri" w:cs="Calibri"/>
          <w:spacing w:val="-1"/>
          <w:w w:val="105"/>
        </w:rPr>
        <w:t>‐</w:t>
      </w:r>
      <w:r>
        <w:rPr>
          <w:spacing w:val="-1"/>
          <w:w w:val="105"/>
        </w:rPr>
        <w:t>520</w:t>
      </w:r>
      <w:r>
        <w:rPr>
          <w:spacing w:val="-14"/>
          <w:w w:val="105"/>
        </w:rPr>
        <w:t xml:space="preserve"> </w:t>
      </w:r>
      <w:r>
        <w:rPr>
          <w:w w:val="105"/>
        </w:rPr>
        <w:t>New</w:t>
      </w:r>
      <w:r>
        <w:rPr>
          <w:spacing w:val="-14"/>
          <w:w w:val="105"/>
        </w:rPr>
        <w:t xml:space="preserve"> </w:t>
      </w:r>
      <w:r>
        <w:rPr>
          <w:spacing w:val="-1"/>
          <w:w w:val="105"/>
        </w:rPr>
        <w:t>Cooling</w:t>
      </w:r>
      <w:r>
        <w:rPr>
          <w:spacing w:val="-12"/>
          <w:w w:val="105"/>
        </w:rPr>
        <w:t xml:space="preserve"> </w:t>
      </w:r>
      <w:r>
        <w:rPr>
          <w:w w:val="105"/>
        </w:rPr>
        <w:t>Water</w:t>
      </w:r>
      <w:r>
        <w:rPr>
          <w:spacing w:val="-14"/>
          <w:w w:val="105"/>
        </w:rPr>
        <w:t xml:space="preserve"> </w:t>
      </w:r>
      <w:r>
        <w:rPr>
          <w:w w:val="105"/>
        </w:rPr>
        <w:t>System</w:t>
      </w:r>
    </w:p>
    <w:p w14:paraId="27A32624" w14:textId="77777777" w:rsidR="000618BB" w:rsidRDefault="000618BB" w:rsidP="000618BB">
      <w:pPr>
        <w:pStyle w:val="BodyText"/>
        <w:widowControl w:val="0"/>
        <w:numPr>
          <w:ilvl w:val="0"/>
          <w:numId w:val="30"/>
        </w:numPr>
        <w:tabs>
          <w:tab w:val="left" w:pos="965"/>
        </w:tabs>
        <w:overflowPunct/>
        <w:autoSpaceDE/>
        <w:autoSpaceDN/>
        <w:adjustRightInd/>
        <w:spacing w:before="8" w:after="0"/>
        <w:jc w:val="left"/>
        <w:textAlignment w:val="auto"/>
      </w:pPr>
      <w:r>
        <w:rPr>
          <w:spacing w:val="-1"/>
          <w:w w:val="105"/>
        </w:rPr>
        <w:t>UNIT</w:t>
      </w:r>
      <w:r>
        <w:rPr>
          <w:spacing w:val="-13"/>
          <w:w w:val="105"/>
        </w:rPr>
        <w:t xml:space="preserve"> </w:t>
      </w:r>
      <w:r>
        <w:rPr>
          <w:spacing w:val="-1"/>
          <w:w w:val="105"/>
        </w:rPr>
        <w:t>60</w:t>
      </w:r>
      <w:r>
        <w:rPr>
          <w:rFonts w:ascii="Calibri" w:eastAsia="Calibri" w:hAnsi="Calibri" w:cs="Calibri"/>
          <w:spacing w:val="-1"/>
          <w:w w:val="105"/>
        </w:rPr>
        <w:t>‐</w:t>
      </w:r>
      <w:r>
        <w:rPr>
          <w:spacing w:val="-1"/>
          <w:w w:val="105"/>
        </w:rPr>
        <w:t>530</w:t>
      </w:r>
      <w:r>
        <w:rPr>
          <w:spacing w:val="-13"/>
          <w:w w:val="105"/>
        </w:rPr>
        <w:t xml:space="preserve"> </w:t>
      </w:r>
      <w:r>
        <w:rPr>
          <w:w w:val="105"/>
        </w:rPr>
        <w:t>New</w:t>
      </w:r>
      <w:r>
        <w:rPr>
          <w:spacing w:val="-14"/>
          <w:w w:val="105"/>
        </w:rPr>
        <w:t xml:space="preserve"> </w:t>
      </w:r>
      <w:r>
        <w:rPr>
          <w:spacing w:val="-1"/>
          <w:w w:val="105"/>
        </w:rPr>
        <w:t>Demineralized</w:t>
      </w:r>
      <w:r>
        <w:rPr>
          <w:spacing w:val="21"/>
          <w:w w:val="105"/>
        </w:rPr>
        <w:t xml:space="preserve"> </w:t>
      </w:r>
      <w:r>
        <w:rPr>
          <w:w w:val="105"/>
        </w:rPr>
        <w:t>Water</w:t>
      </w:r>
      <w:r>
        <w:rPr>
          <w:spacing w:val="-13"/>
          <w:w w:val="105"/>
        </w:rPr>
        <w:t xml:space="preserve"> </w:t>
      </w:r>
      <w:r>
        <w:rPr>
          <w:w w:val="105"/>
        </w:rPr>
        <w:t>System</w:t>
      </w:r>
    </w:p>
    <w:p w14:paraId="38FAF983" w14:textId="77777777" w:rsidR="000618BB" w:rsidRDefault="000618BB" w:rsidP="000618BB">
      <w:pPr>
        <w:pStyle w:val="BodyText"/>
        <w:widowControl w:val="0"/>
        <w:numPr>
          <w:ilvl w:val="0"/>
          <w:numId w:val="30"/>
        </w:numPr>
        <w:tabs>
          <w:tab w:val="left" w:pos="965"/>
        </w:tabs>
        <w:overflowPunct/>
        <w:autoSpaceDE/>
        <w:autoSpaceDN/>
        <w:adjustRightInd/>
        <w:spacing w:before="9" w:after="0"/>
        <w:jc w:val="left"/>
        <w:textAlignment w:val="auto"/>
      </w:pPr>
      <w:r>
        <w:rPr>
          <w:spacing w:val="-1"/>
          <w:w w:val="105"/>
        </w:rPr>
        <w:t>UNIT</w:t>
      </w:r>
      <w:r>
        <w:rPr>
          <w:spacing w:val="-12"/>
          <w:w w:val="105"/>
        </w:rPr>
        <w:t xml:space="preserve"> </w:t>
      </w:r>
      <w:r>
        <w:rPr>
          <w:spacing w:val="-1"/>
          <w:w w:val="105"/>
        </w:rPr>
        <w:t>60</w:t>
      </w:r>
      <w:r>
        <w:rPr>
          <w:rFonts w:ascii="Calibri" w:eastAsia="Calibri" w:hAnsi="Calibri" w:cs="Calibri"/>
          <w:spacing w:val="-1"/>
          <w:w w:val="105"/>
        </w:rPr>
        <w:t>‐</w:t>
      </w:r>
      <w:r>
        <w:rPr>
          <w:spacing w:val="-1"/>
          <w:w w:val="105"/>
        </w:rPr>
        <w:t>540</w:t>
      </w:r>
      <w:r>
        <w:rPr>
          <w:spacing w:val="-13"/>
          <w:w w:val="105"/>
        </w:rPr>
        <w:t xml:space="preserve"> </w:t>
      </w:r>
      <w:r>
        <w:rPr>
          <w:w w:val="105"/>
        </w:rPr>
        <w:t>New</w:t>
      </w:r>
      <w:r>
        <w:rPr>
          <w:spacing w:val="-13"/>
          <w:w w:val="105"/>
        </w:rPr>
        <w:t xml:space="preserve"> </w:t>
      </w:r>
      <w:r>
        <w:rPr>
          <w:spacing w:val="-1"/>
          <w:w w:val="105"/>
        </w:rPr>
        <w:t>Open</w:t>
      </w:r>
      <w:r>
        <w:rPr>
          <w:spacing w:val="-11"/>
          <w:w w:val="105"/>
        </w:rPr>
        <w:t xml:space="preserve"> </w:t>
      </w:r>
      <w:r>
        <w:rPr>
          <w:spacing w:val="-1"/>
          <w:w w:val="105"/>
        </w:rPr>
        <w:t>Drain</w:t>
      </w:r>
      <w:r>
        <w:rPr>
          <w:spacing w:val="-12"/>
          <w:w w:val="105"/>
        </w:rPr>
        <w:t xml:space="preserve"> </w:t>
      </w:r>
      <w:r>
        <w:rPr>
          <w:spacing w:val="-1"/>
          <w:w w:val="105"/>
        </w:rPr>
        <w:t>System</w:t>
      </w:r>
    </w:p>
    <w:p w14:paraId="0F42E68B" w14:textId="77777777" w:rsidR="000618BB" w:rsidRDefault="000618BB" w:rsidP="000618BB">
      <w:pPr>
        <w:pStyle w:val="BodyText"/>
        <w:widowControl w:val="0"/>
        <w:numPr>
          <w:ilvl w:val="0"/>
          <w:numId w:val="30"/>
        </w:numPr>
        <w:tabs>
          <w:tab w:val="left" w:pos="965"/>
        </w:tabs>
        <w:overflowPunct/>
        <w:autoSpaceDE/>
        <w:autoSpaceDN/>
        <w:adjustRightInd/>
        <w:spacing w:before="9" w:after="0"/>
        <w:jc w:val="left"/>
        <w:textAlignment w:val="auto"/>
      </w:pPr>
      <w:r>
        <w:rPr>
          <w:spacing w:val="-1"/>
          <w:w w:val="105"/>
        </w:rPr>
        <w:t>UNIT</w:t>
      </w:r>
      <w:r>
        <w:rPr>
          <w:spacing w:val="-11"/>
          <w:w w:val="105"/>
        </w:rPr>
        <w:t xml:space="preserve"> </w:t>
      </w:r>
      <w:r>
        <w:rPr>
          <w:spacing w:val="-1"/>
          <w:w w:val="105"/>
        </w:rPr>
        <w:t>60</w:t>
      </w:r>
      <w:r>
        <w:rPr>
          <w:rFonts w:ascii="Calibri" w:eastAsia="Calibri" w:hAnsi="Calibri" w:cs="Calibri"/>
          <w:spacing w:val="-1"/>
          <w:w w:val="105"/>
        </w:rPr>
        <w:t>‐</w:t>
      </w:r>
      <w:r>
        <w:rPr>
          <w:spacing w:val="-1"/>
          <w:w w:val="105"/>
        </w:rPr>
        <w:t>550</w:t>
      </w:r>
      <w:r>
        <w:rPr>
          <w:spacing w:val="-12"/>
          <w:w w:val="105"/>
        </w:rPr>
        <w:t xml:space="preserve"> </w:t>
      </w:r>
      <w:r>
        <w:rPr>
          <w:w w:val="105"/>
        </w:rPr>
        <w:t>New</w:t>
      </w:r>
      <w:r>
        <w:rPr>
          <w:spacing w:val="-12"/>
          <w:w w:val="105"/>
        </w:rPr>
        <w:t xml:space="preserve"> </w:t>
      </w:r>
      <w:r>
        <w:rPr>
          <w:w w:val="105"/>
        </w:rPr>
        <w:t>Process</w:t>
      </w:r>
      <w:r>
        <w:rPr>
          <w:spacing w:val="-11"/>
          <w:w w:val="105"/>
        </w:rPr>
        <w:t xml:space="preserve"> </w:t>
      </w:r>
      <w:r>
        <w:rPr>
          <w:w w:val="105"/>
        </w:rPr>
        <w:t>Area</w:t>
      </w:r>
      <w:r>
        <w:rPr>
          <w:spacing w:val="-13"/>
          <w:w w:val="105"/>
        </w:rPr>
        <w:t xml:space="preserve"> </w:t>
      </w:r>
      <w:r>
        <w:rPr>
          <w:spacing w:val="-1"/>
          <w:w w:val="105"/>
        </w:rPr>
        <w:t>HC</w:t>
      </w:r>
      <w:r>
        <w:rPr>
          <w:spacing w:val="-11"/>
          <w:w w:val="105"/>
        </w:rPr>
        <w:t xml:space="preserve"> </w:t>
      </w:r>
      <w:r>
        <w:rPr>
          <w:w w:val="105"/>
        </w:rPr>
        <w:t>Closed</w:t>
      </w:r>
      <w:r>
        <w:rPr>
          <w:spacing w:val="-13"/>
          <w:w w:val="105"/>
        </w:rPr>
        <w:t xml:space="preserve"> </w:t>
      </w:r>
      <w:r>
        <w:rPr>
          <w:spacing w:val="-1"/>
          <w:w w:val="105"/>
        </w:rPr>
        <w:t>Drain</w:t>
      </w:r>
      <w:r>
        <w:rPr>
          <w:spacing w:val="-10"/>
          <w:w w:val="105"/>
        </w:rPr>
        <w:t xml:space="preserve"> </w:t>
      </w:r>
      <w:r>
        <w:rPr>
          <w:spacing w:val="-1"/>
          <w:w w:val="105"/>
        </w:rPr>
        <w:t>System</w:t>
      </w:r>
    </w:p>
    <w:p w14:paraId="14930EB5" w14:textId="77777777" w:rsidR="000618BB" w:rsidRDefault="000618BB" w:rsidP="000618BB">
      <w:pPr>
        <w:pStyle w:val="BodyText"/>
        <w:widowControl w:val="0"/>
        <w:numPr>
          <w:ilvl w:val="0"/>
          <w:numId w:val="30"/>
        </w:numPr>
        <w:tabs>
          <w:tab w:val="left" w:pos="965"/>
        </w:tabs>
        <w:overflowPunct/>
        <w:autoSpaceDE/>
        <w:autoSpaceDN/>
        <w:adjustRightInd/>
        <w:spacing w:before="9" w:after="0"/>
        <w:jc w:val="left"/>
        <w:textAlignment w:val="auto"/>
      </w:pPr>
      <w:r>
        <w:rPr>
          <w:spacing w:val="-1"/>
          <w:w w:val="105"/>
        </w:rPr>
        <w:t>UNIT</w:t>
      </w:r>
      <w:r>
        <w:rPr>
          <w:spacing w:val="-13"/>
          <w:w w:val="105"/>
        </w:rPr>
        <w:t xml:space="preserve"> </w:t>
      </w:r>
      <w:r>
        <w:rPr>
          <w:spacing w:val="-1"/>
          <w:w w:val="105"/>
        </w:rPr>
        <w:t>60</w:t>
      </w:r>
      <w:r>
        <w:rPr>
          <w:rFonts w:ascii="Calibri" w:eastAsia="Calibri" w:hAnsi="Calibri" w:cs="Calibri"/>
          <w:spacing w:val="-1"/>
          <w:w w:val="105"/>
        </w:rPr>
        <w:t>‐</w:t>
      </w:r>
      <w:r>
        <w:rPr>
          <w:spacing w:val="-1"/>
          <w:w w:val="105"/>
        </w:rPr>
        <w:t>560</w:t>
      </w:r>
      <w:r>
        <w:rPr>
          <w:spacing w:val="-13"/>
          <w:w w:val="105"/>
        </w:rPr>
        <w:t xml:space="preserve"> </w:t>
      </w:r>
      <w:r>
        <w:rPr>
          <w:w w:val="105"/>
        </w:rPr>
        <w:t>New</w:t>
      </w:r>
      <w:r>
        <w:rPr>
          <w:spacing w:val="-14"/>
          <w:w w:val="105"/>
        </w:rPr>
        <w:t xml:space="preserve"> </w:t>
      </w:r>
      <w:r>
        <w:rPr>
          <w:w w:val="105"/>
        </w:rPr>
        <w:t>Waste</w:t>
      </w:r>
      <w:r>
        <w:rPr>
          <w:spacing w:val="-13"/>
          <w:w w:val="105"/>
        </w:rPr>
        <w:t xml:space="preserve"> </w:t>
      </w:r>
      <w:r>
        <w:rPr>
          <w:w w:val="105"/>
        </w:rPr>
        <w:t>Water</w:t>
      </w:r>
      <w:r>
        <w:rPr>
          <w:spacing w:val="-14"/>
          <w:w w:val="105"/>
        </w:rPr>
        <w:t xml:space="preserve"> </w:t>
      </w:r>
      <w:r>
        <w:rPr>
          <w:spacing w:val="-1"/>
          <w:w w:val="105"/>
        </w:rPr>
        <w:t>System</w:t>
      </w:r>
    </w:p>
    <w:p w14:paraId="68A7EFAC" w14:textId="77777777" w:rsidR="000618BB" w:rsidRDefault="000618BB" w:rsidP="000618BB">
      <w:pPr>
        <w:pStyle w:val="BodyText"/>
        <w:widowControl w:val="0"/>
        <w:numPr>
          <w:ilvl w:val="0"/>
          <w:numId w:val="30"/>
        </w:numPr>
        <w:tabs>
          <w:tab w:val="left" w:pos="965"/>
        </w:tabs>
        <w:overflowPunct/>
        <w:autoSpaceDE/>
        <w:autoSpaceDN/>
        <w:adjustRightInd/>
        <w:spacing w:before="8" w:after="0"/>
        <w:jc w:val="left"/>
        <w:textAlignment w:val="auto"/>
      </w:pPr>
      <w:r>
        <w:rPr>
          <w:spacing w:val="-1"/>
          <w:w w:val="105"/>
        </w:rPr>
        <w:t>UNIT</w:t>
      </w:r>
      <w:r>
        <w:rPr>
          <w:spacing w:val="-12"/>
          <w:w w:val="105"/>
        </w:rPr>
        <w:t xml:space="preserve"> </w:t>
      </w:r>
      <w:r>
        <w:rPr>
          <w:spacing w:val="-1"/>
          <w:w w:val="105"/>
        </w:rPr>
        <w:t>60</w:t>
      </w:r>
      <w:r>
        <w:rPr>
          <w:rFonts w:ascii="Calibri" w:eastAsia="Calibri" w:hAnsi="Calibri" w:cs="Calibri"/>
          <w:spacing w:val="-1"/>
          <w:w w:val="105"/>
        </w:rPr>
        <w:t>‐</w:t>
      </w:r>
      <w:r>
        <w:rPr>
          <w:spacing w:val="-1"/>
          <w:w w:val="105"/>
        </w:rPr>
        <w:t>600</w:t>
      </w:r>
      <w:r>
        <w:rPr>
          <w:spacing w:val="-11"/>
          <w:w w:val="105"/>
        </w:rPr>
        <w:t xml:space="preserve"> </w:t>
      </w:r>
      <w:r>
        <w:rPr>
          <w:w w:val="105"/>
        </w:rPr>
        <w:t>New</w:t>
      </w:r>
      <w:r>
        <w:rPr>
          <w:spacing w:val="-13"/>
          <w:w w:val="105"/>
        </w:rPr>
        <w:t xml:space="preserve"> </w:t>
      </w:r>
      <w:r>
        <w:rPr>
          <w:w w:val="105"/>
        </w:rPr>
        <w:t>Inert</w:t>
      </w:r>
      <w:r>
        <w:rPr>
          <w:spacing w:val="-12"/>
          <w:w w:val="105"/>
        </w:rPr>
        <w:t xml:space="preserve"> </w:t>
      </w:r>
      <w:r>
        <w:rPr>
          <w:w w:val="105"/>
        </w:rPr>
        <w:t>Gas</w:t>
      </w:r>
      <w:r>
        <w:rPr>
          <w:spacing w:val="-13"/>
          <w:w w:val="105"/>
        </w:rPr>
        <w:t xml:space="preserve"> </w:t>
      </w:r>
      <w:r>
        <w:rPr>
          <w:w w:val="105"/>
        </w:rPr>
        <w:t>System</w:t>
      </w:r>
    </w:p>
    <w:p w14:paraId="0DA282FD" w14:textId="77777777" w:rsidR="000618BB" w:rsidRDefault="000618BB" w:rsidP="000618BB">
      <w:pPr>
        <w:pStyle w:val="BodyText"/>
        <w:widowControl w:val="0"/>
        <w:numPr>
          <w:ilvl w:val="0"/>
          <w:numId w:val="30"/>
        </w:numPr>
        <w:tabs>
          <w:tab w:val="left" w:pos="965"/>
        </w:tabs>
        <w:overflowPunct/>
        <w:autoSpaceDE/>
        <w:autoSpaceDN/>
        <w:adjustRightInd/>
        <w:spacing w:before="9" w:after="0"/>
        <w:jc w:val="left"/>
        <w:textAlignment w:val="auto"/>
      </w:pPr>
      <w:r>
        <w:rPr>
          <w:spacing w:val="-1"/>
          <w:w w:val="105"/>
        </w:rPr>
        <w:t>UNIT</w:t>
      </w:r>
      <w:r>
        <w:rPr>
          <w:spacing w:val="-14"/>
          <w:w w:val="105"/>
        </w:rPr>
        <w:t xml:space="preserve"> </w:t>
      </w:r>
      <w:r>
        <w:rPr>
          <w:spacing w:val="-1"/>
          <w:w w:val="105"/>
        </w:rPr>
        <w:t>60</w:t>
      </w:r>
      <w:r>
        <w:rPr>
          <w:rFonts w:ascii="Calibri" w:eastAsia="Calibri" w:hAnsi="Calibri" w:cs="Calibri"/>
          <w:spacing w:val="-1"/>
          <w:w w:val="105"/>
        </w:rPr>
        <w:t>‐</w:t>
      </w:r>
      <w:r>
        <w:rPr>
          <w:spacing w:val="-1"/>
          <w:w w:val="105"/>
        </w:rPr>
        <w:t>620</w:t>
      </w:r>
      <w:r>
        <w:rPr>
          <w:spacing w:val="-13"/>
          <w:w w:val="105"/>
        </w:rPr>
        <w:t xml:space="preserve"> </w:t>
      </w:r>
      <w:r>
        <w:rPr>
          <w:spacing w:val="-1"/>
          <w:w w:val="105"/>
        </w:rPr>
        <w:t>Steam</w:t>
      </w:r>
      <w:r>
        <w:rPr>
          <w:spacing w:val="-13"/>
          <w:w w:val="105"/>
        </w:rPr>
        <w:t xml:space="preserve"> </w:t>
      </w:r>
      <w:r>
        <w:rPr>
          <w:w w:val="105"/>
        </w:rPr>
        <w:t>&amp;</w:t>
      </w:r>
      <w:r>
        <w:rPr>
          <w:spacing w:val="-15"/>
          <w:w w:val="105"/>
        </w:rPr>
        <w:t xml:space="preserve"> </w:t>
      </w:r>
      <w:r>
        <w:rPr>
          <w:spacing w:val="-1"/>
          <w:w w:val="105"/>
        </w:rPr>
        <w:t>Condensate</w:t>
      </w:r>
      <w:r>
        <w:rPr>
          <w:spacing w:val="-13"/>
          <w:w w:val="105"/>
        </w:rPr>
        <w:t xml:space="preserve"> </w:t>
      </w:r>
      <w:r>
        <w:rPr>
          <w:spacing w:val="-1"/>
          <w:w w:val="105"/>
        </w:rPr>
        <w:t>System</w:t>
      </w:r>
    </w:p>
    <w:p w14:paraId="2E87CDCC" w14:textId="77777777" w:rsidR="000618BB" w:rsidRDefault="000618BB" w:rsidP="000618BB">
      <w:pPr>
        <w:pStyle w:val="BodyText"/>
        <w:widowControl w:val="0"/>
        <w:numPr>
          <w:ilvl w:val="0"/>
          <w:numId w:val="30"/>
        </w:numPr>
        <w:tabs>
          <w:tab w:val="left" w:pos="965"/>
        </w:tabs>
        <w:overflowPunct/>
        <w:autoSpaceDE/>
        <w:autoSpaceDN/>
        <w:adjustRightInd/>
        <w:spacing w:before="6" w:after="0" w:line="247" w:lineRule="auto"/>
        <w:ind w:right="400"/>
        <w:jc w:val="left"/>
        <w:textAlignment w:val="auto"/>
      </w:pPr>
      <w:r>
        <w:rPr>
          <w:spacing w:val="-1"/>
          <w:w w:val="105"/>
        </w:rPr>
        <w:t>New</w:t>
      </w:r>
      <w:r>
        <w:rPr>
          <w:spacing w:val="-6"/>
          <w:w w:val="105"/>
        </w:rPr>
        <w:t xml:space="preserve"> </w:t>
      </w:r>
      <w:r>
        <w:rPr>
          <w:spacing w:val="-1"/>
          <w:w w:val="105"/>
        </w:rPr>
        <w:t>4</w:t>
      </w:r>
      <w:r>
        <w:rPr>
          <w:spacing w:val="-2"/>
          <w:w w:val="105"/>
          <w:position w:val="8"/>
          <w:sz w:val="13"/>
        </w:rPr>
        <w:t>th</w:t>
      </w:r>
      <w:r>
        <w:rPr>
          <w:spacing w:val="10"/>
          <w:w w:val="105"/>
          <w:position w:val="8"/>
          <w:sz w:val="13"/>
        </w:rPr>
        <w:t xml:space="preserve"> </w:t>
      </w:r>
      <w:r>
        <w:rPr>
          <w:w w:val="105"/>
        </w:rPr>
        <w:t>GTG</w:t>
      </w:r>
      <w:r>
        <w:rPr>
          <w:spacing w:val="-6"/>
          <w:w w:val="105"/>
        </w:rPr>
        <w:t xml:space="preserve"> </w:t>
      </w:r>
      <w:r>
        <w:rPr>
          <w:w w:val="105"/>
        </w:rPr>
        <w:t>to</w:t>
      </w:r>
      <w:r>
        <w:rPr>
          <w:spacing w:val="-6"/>
          <w:w w:val="105"/>
        </w:rPr>
        <w:t xml:space="preserve"> </w:t>
      </w:r>
      <w:r>
        <w:rPr>
          <w:spacing w:val="-1"/>
          <w:w w:val="105"/>
        </w:rPr>
        <w:t>cover</w:t>
      </w:r>
      <w:r>
        <w:rPr>
          <w:spacing w:val="-8"/>
          <w:w w:val="105"/>
        </w:rPr>
        <w:t xml:space="preserve"> </w:t>
      </w:r>
      <w:r>
        <w:rPr>
          <w:w w:val="105"/>
        </w:rPr>
        <w:t>the</w:t>
      </w:r>
      <w:r>
        <w:rPr>
          <w:spacing w:val="-6"/>
          <w:w w:val="105"/>
        </w:rPr>
        <w:t xml:space="preserve"> </w:t>
      </w:r>
      <w:r>
        <w:rPr>
          <w:spacing w:val="-1"/>
          <w:w w:val="105"/>
        </w:rPr>
        <w:t>new</w:t>
      </w:r>
      <w:r>
        <w:rPr>
          <w:spacing w:val="-6"/>
          <w:w w:val="105"/>
        </w:rPr>
        <w:t xml:space="preserve"> </w:t>
      </w:r>
      <w:r>
        <w:rPr>
          <w:w w:val="105"/>
        </w:rPr>
        <w:t>total</w:t>
      </w:r>
      <w:r>
        <w:rPr>
          <w:spacing w:val="-7"/>
          <w:w w:val="105"/>
        </w:rPr>
        <w:t xml:space="preserve"> </w:t>
      </w:r>
      <w:r>
        <w:rPr>
          <w:spacing w:val="-1"/>
          <w:w w:val="105"/>
        </w:rPr>
        <w:t>power</w:t>
      </w:r>
      <w:r>
        <w:rPr>
          <w:spacing w:val="-6"/>
          <w:w w:val="105"/>
        </w:rPr>
        <w:t xml:space="preserve"> </w:t>
      </w:r>
      <w:r>
        <w:rPr>
          <w:spacing w:val="-1"/>
          <w:w w:val="105"/>
        </w:rPr>
        <w:t>demand.</w:t>
      </w:r>
      <w:r>
        <w:rPr>
          <w:spacing w:val="-5"/>
          <w:w w:val="105"/>
        </w:rPr>
        <w:t xml:space="preserve"> </w:t>
      </w:r>
      <w:r>
        <w:rPr>
          <w:spacing w:val="-1"/>
          <w:w w:val="105"/>
        </w:rPr>
        <w:t>The</w:t>
      </w:r>
      <w:r>
        <w:rPr>
          <w:spacing w:val="-6"/>
          <w:w w:val="105"/>
        </w:rPr>
        <w:t xml:space="preserve"> </w:t>
      </w:r>
      <w:r>
        <w:rPr>
          <w:spacing w:val="-1"/>
          <w:w w:val="105"/>
        </w:rPr>
        <w:t>new</w:t>
      </w:r>
      <w:r>
        <w:rPr>
          <w:spacing w:val="-4"/>
          <w:w w:val="105"/>
        </w:rPr>
        <w:t xml:space="preserve"> </w:t>
      </w:r>
      <w:r>
        <w:rPr>
          <w:w w:val="105"/>
        </w:rPr>
        <w:t>GTG</w:t>
      </w:r>
      <w:r>
        <w:rPr>
          <w:spacing w:val="-6"/>
          <w:w w:val="105"/>
        </w:rPr>
        <w:t xml:space="preserve"> </w:t>
      </w:r>
      <w:r>
        <w:rPr>
          <w:spacing w:val="-1"/>
          <w:w w:val="105"/>
        </w:rPr>
        <w:t>will</w:t>
      </w:r>
      <w:r>
        <w:rPr>
          <w:spacing w:val="-7"/>
          <w:w w:val="105"/>
        </w:rPr>
        <w:t xml:space="preserve"> </w:t>
      </w:r>
      <w:r>
        <w:rPr>
          <w:w w:val="105"/>
        </w:rPr>
        <w:t>be</w:t>
      </w:r>
      <w:r>
        <w:rPr>
          <w:spacing w:val="-5"/>
          <w:w w:val="105"/>
        </w:rPr>
        <w:t xml:space="preserve"> </w:t>
      </w:r>
      <w:r>
        <w:rPr>
          <w:spacing w:val="-1"/>
          <w:w w:val="105"/>
        </w:rPr>
        <w:t>located</w:t>
      </w:r>
      <w:r>
        <w:rPr>
          <w:spacing w:val="-7"/>
          <w:w w:val="105"/>
        </w:rPr>
        <w:t xml:space="preserve"> </w:t>
      </w:r>
      <w:r>
        <w:rPr>
          <w:w w:val="105"/>
        </w:rPr>
        <w:t>in</w:t>
      </w:r>
      <w:r>
        <w:rPr>
          <w:spacing w:val="-6"/>
          <w:w w:val="105"/>
        </w:rPr>
        <w:t xml:space="preserve"> </w:t>
      </w:r>
      <w:r>
        <w:rPr>
          <w:spacing w:val="-1"/>
          <w:w w:val="105"/>
        </w:rPr>
        <w:t>the</w:t>
      </w:r>
      <w:r>
        <w:rPr>
          <w:spacing w:val="-6"/>
          <w:w w:val="105"/>
        </w:rPr>
        <w:t xml:space="preserve"> </w:t>
      </w:r>
      <w:r>
        <w:rPr>
          <w:spacing w:val="-1"/>
          <w:w w:val="105"/>
        </w:rPr>
        <w:t>Wafa</w:t>
      </w:r>
      <w:r>
        <w:rPr>
          <w:spacing w:val="53"/>
          <w:w w:val="103"/>
        </w:rPr>
        <w:t xml:space="preserve"> </w:t>
      </w:r>
      <w:r>
        <w:rPr>
          <w:w w:val="105"/>
        </w:rPr>
        <w:t>Coastal</w:t>
      </w:r>
      <w:r>
        <w:rPr>
          <w:spacing w:val="-12"/>
          <w:w w:val="105"/>
        </w:rPr>
        <w:t xml:space="preserve"> </w:t>
      </w:r>
      <w:r>
        <w:rPr>
          <w:w w:val="105"/>
        </w:rPr>
        <w:t>Plant</w:t>
      </w:r>
      <w:r>
        <w:rPr>
          <w:spacing w:val="-11"/>
          <w:w w:val="105"/>
        </w:rPr>
        <w:t xml:space="preserve"> </w:t>
      </w:r>
      <w:r>
        <w:rPr>
          <w:w w:val="105"/>
        </w:rPr>
        <w:t>as</w:t>
      </w:r>
      <w:r>
        <w:rPr>
          <w:spacing w:val="-13"/>
          <w:w w:val="105"/>
        </w:rPr>
        <w:t xml:space="preserve"> </w:t>
      </w:r>
      <w:r>
        <w:rPr>
          <w:spacing w:val="-1"/>
          <w:w w:val="105"/>
        </w:rPr>
        <w:t>part</w:t>
      </w:r>
      <w:r>
        <w:rPr>
          <w:spacing w:val="-10"/>
          <w:w w:val="105"/>
        </w:rPr>
        <w:t xml:space="preserve"> </w:t>
      </w:r>
      <w:r>
        <w:rPr>
          <w:w w:val="105"/>
        </w:rPr>
        <w:t>of</w:t>
      </w:r>
      <w:r>
        <w:rPr>
          <w:spacing w:val="-11"/>
          <w:w w:val="105"/>
        </w:rPr>
        <w:t xml:space="preserve"> </w:t>
      </w:r>
      <w:r>
        <w:rPr>
          <w:spacing w:val="-1"/>
          <w:w w:val="105"/>
        </w:rPr>
        <w:t>the</w:t>
      </w:r>
      <w:r>
        <w:rPr>
          <w:spacing w:val="-10"/>
          <w:w w:val="105"/>
        </w:rPr>
        <w:t xml:space="preserve"> </w:t>
      </w:r>
      <w:r>
        <w:rPr>
          <w:spacing w:val="-1"/>
          <w:w w:val="105"/>
        </w:rPr>
        <w:t>existing</w:t>
      </w:r>
      <w:r>
        <w:rPr>
          <w:spacing w:val="-11"/>
          <w:w w:val="105"/>
        </w:rPr>
        <w:t xml:space="preserve"> </w:t>
      </w:r>
      <w:r>
        <w:rPr>
          <w:w w:val="105"/>
        </w:rPr>
        <w:t>power</w:t>
      </w:r>
      <w:r>
        <w:rPr>
          <w:spacing w:val="-12"/>
          <w:w w:val="105"/>
        </w:rPr>
        <w:t xml:space="preserve"> </w:t>
      </w:r>
      <w:r>
        <w:rPr>
          <w:spacing w:val="-1"/>
          <w:w w:val="105"/>
        </w:rPr>
        <w:t>generation</w:t>
      </w:r>
      <w:r>
        <w:rPr>
          <w:spacing w:val="-10"/>
          <w:w w:val="105"/>
        </w:rPr>
        <w:t xml:space="preserve"> </w:t>
      </w:r>
      <w:r>
        <w:rPr>
          <w:spacing w:val="-1"/>
          <w:w w:val="105"/>
        </w:rPr>
        <w:t>system.</w:t>
      </w:r>
    </w:p>
    <w:p w14:paraId="2AEED331" w14:textId="77777777" w:rsidR="000618BB" w:rsidRDefault="000618BB" w:rsidP="000618BB">
      <w:pPr>
        <w:pStyle w:val="BodyText"/>
        <w:widowControl w:val="0"/>
        <w:numPr>
          <w:ilvl w:val="0"/>
          <w:numId w:val="30"/>
        </w:numPr>
        <w:tabs>
          <w:tab w:val="left" w:pos="965"/>
        </w:tabs>
        <w:overflowPunct/>
        <w:autoSpaceDE/>
        <w:autoSpaceDN/>
        <w:adjustRightInd/>
        <w:spacing w:before="1" w:after="0"/>
        <w:jc w:val="left"/>
        <w:textAlignment w:val="auto"/>
      </w:pPr>
      <w:r>
        <w:rPr>
          <w:spacing w:val="-1"/>
          <w:w w:val="105"/>
        </w:rPr>
        <w:t>UNIT</w:t>
      </w:r>
      <w:r>
        <w:rPr>
          <w:spacing w:val="-11"/>
          <w:w w:val="105"/>
        </w:rPr>
        <w:t xml:space="preserve"> </w:t>
      </w:r>
      <w:r>
        <w:rPr>
          <w:spacing w:val="-1"/>
          <w:w w:val="105"/>
        </w:rPr>
        <w:t>4E</w:t>
      </w:r>
      <w:r>
        <w:rPr>
          <w:rFonts w:ascii="Calibri" w:eastAsia="Calibri" w:hAnsi="Calibri" w:cs="Calibri"/>
          <w:spacing w:val="-1"/>
          <w:w w:val="105"/>
        </w:rPr>
        <w:t>‐</w:t>
      </w:r>
      <w:r>
        <w:rPr>
          <w:spacing w:val="-1"/>
          <w:w w:val="105"/>
        </w:rPr>
        <w:t>220</w:t>
      </w:r>
      <w:r>
        <w:rPr>
          <w:spacing w:val="-11"/>
          <w:w w:val="105"/>
        </w:rPr>
        <w:t xml:space="preserve"> </w:t>
      </w:r>
      <w:r>
        <w:rPr>
          <w:w w:val="105"/>
        </w:rPr>
        <w:t>New</w:t>
      </w:r>
      <w:r>
        <w:rPr>
          <w:spacing w:val="-11"/>
          <w:w w:val="105"/>
        </w:rPr>
        <w:t xml:space="preserve"> </w:t>
      </w:r>
      <w:r>
        <w:rPr>
          <w:spacing w:val="-1"/>
          <w:w w:val="105"/>
        </w:rPr>
        <w:t>Fuel</w:t>
      </w:r>
      <w:r>
        <w:rPr>
          <w:spacing w:val="-12"/>
          <w:w w:val="105"/>
        </w:rPr>
        <w:t xml:space="preserve"> </w:t>
      </w:r>
      <w:r>
        <w:rPr>
          <w:w w:val="105"/>
        </w:rPr>
        <w:t>Gas</w:t>
      </w:r>
      <w:r>
        <w:rPr>
          <w:spacing w:val="-10"/>
          <w:w w:val="105"/>
        </w:rPr>
        <w:t xml:space="preserve"> </w:t>
      </w:r>
      <w:r>
        <w:rPr>
          <w:w w:val="105"/>
        </w:rPr>
        <w:t>System</w:t>
      </w:r>
    </w:p>
    <w:p w14:paraId="2728CE9A" w14:textId="77777777" w:rsidR="000618BB" w:rsidRDefault="000618BB" w:rsidP="000618BB">
      <w:pPr>
        <w:pStyle w:val="BodyText"/>
        <w:widowControl w:val="0"/>
        <w:numPr>
          <w:ilvl w:val="0"/>
          <w:numId w:val="30"/>
        </w:numPr>
        <w:tabs>
          <w:tab w:val="left" w:pos="965"/>
        </w:tabs>
        <w:overflowPunct/>
        <w:autoSpaceDE/>
        <w:autoSpaceDN/>
        <w:adjustRightInd/>
        <w:spacing w:before="8" w:after="0"/>
        <w:jc w:val="left"/>
        <w:textAlignment w:val="auto"/>
      </w:pPr>
      <w:r>
        <w:rPr>
          <w:spacing w:val="-1"/>
          <w:w w:val="105"/>
        </w:rPr>
        <w:t>UNIT</w:t>
      </w:r>
      <w:r>
        <w:rPr>
          <w:spacing w:val="-12"/>
          <w:w w:val="105"/>
        </w:rPr>
        <w:t xml:space="preserve"> </w:t>
      </w:r>
      <w:r>
        <w:rPr>
          <w:spacing w:val="-1"/>
          <w:w w:val="105"/>
        </w:rPr>
        <w:t>60</w:t>
      </w:r>
      <w:r>
        <w:rPr>
          <w:rFonts w:ascii="Calibri" w:eastAsia="Calibri" w:hAnsi="Calibri" w:cs="Calibri"/>
          <w:spacing w:val="-1"/>
          <w:w w:val="105"/>
        </w:rPr>
        <w:t>‐</w:t>
      </w:r>
      <w:r>
        <w:rPr>
          <w:spacing w:val="-1"/>
          <w:w w:val="105"/>
        </w:rPr>
        <w:t>650</w:t>
      </w:r>
      <w:r>
        <w:rPr>
          <w:spacing w:val="-11"/>
          <w:w w:val="105"/>
        </w:rPr>
        <w:t xml:space="preserve"> </w:t>
      </w:r>
      <w:r>
        <w:rPr>
          <w:w w:val="105"/>
        </w:rPr>
        <w:t>New</w:t>
      </w:r>
      <w:r>
        <w:rPr>
          <w:spacing w:val="-13"/>
          <w:w w:val="105"/>
        </w:rPr>
        <w:t xml:space="preserve"> </w:t>
      </w:r>
      <w:r>
        <w:rPr>
          <w:spacing w:val="-1"/>
          <w:w w:val="105"/>
        </w:rPr>
        <w:t>Caustic</w:t>
      </w:r>
      <w:r>
        <w:rPr>
          <w:spacing w:val="-10"/>
          <w:w w:val="105"/>
        </w:rPr>
        <w:t xml:space="preserve"> </w:t>
      </w:r>
      <w:r>
        <w:rPr>
          <w:spacing w:val="-1"/>
          <w:w w:val="105"/>
        </w:rPr>
        <w:t>and</w:t>
      </w:r>
      <w:r>
        <w:rPr>
          <w:spacing w:val="-11"/>
          <w:w w:val="105"/>
        </w:rPr>
        <w:t xml:space="preserve"> </w:t>
      </w:r>
      <w:r>
        <w:rPr>
          <w:w w:val="105"/>
        </w:rPr>
        <w:t>Acid</w:t>
      </w:r>
      <w:r>
        <w:rPr>
          <w:spacing w:val="-11"/>
          <w:w w:val="105"/>
        </w:rPr>
        <w:t xml:space="preserve"> </w:t>
      </w:r>
      <w:r>
        <w:rPr>
          <w:spacing w:val="-1"/>
          <w:w w:val="105"/>
        </w:rPr>
        <w:t>Storage</w:t>
      </w:r>
    </w:p>
    <w:p w14:paraId="638AAE94" w14:textId="77777777" w:rsidR="000618BB" w:rsidRDefault="000618BB" w:rsidP="000618BB">
      <w:pPr>
        <w:spacing w:before="6"/>
        <w:rPr>
          <w:rFonts w:ascii="Calibri" w:eastAsia="Calibri" w:hAnsi="Calibri" w:cs="Calibri"/>
          <w:sz w:val="21"/>
          <w:szCs w:val="21"/>
        </w:rPr>
      </w:pPr>
    </w:p>
    <w:p w14:paraId="5A584C4A" w14:textId="77777777" w:rsidR="000618BB" w:rsidRDefault="000618BB" w:rsidP="000618BB">
      <w:pPr>
        <w:pStyle w:val="BodyText"/>
        <w:spacing w:line="248" w:lineRule="auto"/>
        <w:ind w:right="397" w:hanging="1"/>
      </w:pPr>
      <w:r>
        <w:rPr>
          <w:spacing w:val="-1"/>
          <w:w w:val="105"/>
        </w:rPr>
        <w:t>The</w:t>
      </w:r>
      <w:r>
        <w:rPr>
          <w:spacing w:val="9"/>
          <w:w w:val="105"/>
        </w:rPr>
        <w:t xml:space="preserve"> </w:t>
      </w:r>
      <w:r>
        <w:rPr>
          <w:w w:val="105"/>
        </w:rPr>
        <w:t>new</w:t>
      </w:r>
      <w:r>
        <w:rPr>
          <w:spacing w:val="10"/>
          <w:w w:val="105"/>
        </w:rPr>
        <w:t xml:space="preserve"> </w:t>
      </w:r>
      <w:r>
        <w:rPr>
          <w:spacing w:val="-1"/>
          <w:w w:val="105"/>
        </w:rPr>
        <w:t>utilities</w:t>
      </w:r>
      <w:r>
        <w:rPr>
          <w:spacing w:val="10"/>
          <w:w w:val="105"/>
        </w:rPr>
        <w:t xml:space="preserve"> </w:t>
      </w:r>
      <w:r>
        <w:rPr>
          <w:spacing w:val="-1"/>
          <w:w w:val="105"/>
        </w:rPr>
        <w:t>shall</w:t>
      </w:r>
      <w:r>
        <w:rPr>
          <w:spacing w:val="10"/>
          <w:w w:val="105"/>
        </w:rPr>
        <w:t xml:space="preserve"> </w:t>
      </w:r>
      <w:r>
        <w:rPr>
          <w:w w:val="105"/>
        </w:rPr>
        <w:t>be</w:t>
      </w:r>
      <w:r>
        <w:rPr>
          <w:spacing w:val="10"/>
          <w:w w:val="105"/>
        </w:rPr>
        <w:t xml:space="preserve"> </w:t>
      </w:r>
      <w:r>
        <w:rPr>
          <w:spacing w:val="-1"/>
          <w:w w:val="105"/>
        </w:rPr>
        <w:t>interconnected</w:t>
      </w:r>
      <w:r>
        <w:rPr>
          <w:spacing w:val="9"/>
          <w:w w:val="105"/>
        </w:rPr>
        <w:t xml:space="preserve"> </w:t>
      </w:r>
      <w:r>
        <w:rPr>
          <w:w w:val="105"/>
        </w:rPr>
        <w:t>with</w:t>
      </w:r>
      <w:r>
        <w:rPr>
          <w:spacing w:val="10"/>
          <w:w w:val="105"/>
        </w:rPr>
        <w:t xml:space="preserve"> </w:t>
      </w:r>
      <w:r>
        <w:rPr>
          <w:spacing w:val="-1"/>
          <w:w w:val="105"/>
        </w:rPr>
        <w:t>existing</w:t>
      </w:r>
      <w:r>
        <w:rPr>
          <w:spacing w:val="9"/>
          <w:w w:val="105"/>
        </w:rPr>
        <w:t xml:space="preserve"> </w:t>
      </w:r>
      <w:r>
        <w:rPr>
          <w:w w:val="105"/>
        </w:rPr>
        <w:t>MCX</w:t>
      </w:r>
      <w:r>
        <w:rPr>
          <w:spacing w:val="11"/>
          <w:w w:val="105"/>
        </w:rPr>
        <w:t xml:space="preserve"> </w:t>
      </w:r>
      <w:r>
        <w:rPr>
          <w:spacing w:val="-1"/>
          <w:w w:val="105"/>
        </w:rPr>
        <w:t>utilities</w:t>
      </w:r>
      <w:r>
        <w:rPr>
          <w:spacing w:val="8"/>
          <w:w w:val="105"/>
        </w:rPr>
        <w:t xml:space="preserve"> </w:t>
      </w:r>
      <w:r>
        <w:rPr>
          <w:w w:val="105"/>
        </w:rPr>
        <w:t>through</w:t>
      </w:r>
      <w:r>
        <w:rPr>
          <w:spacing w:val="10"/>
          <w:w w:val="105"/>
        </w:rPr>
        <w:t xml:space="preserve"> </w:t>
      </w:r>
      <w:r>
        <w:rPr>
          <w:spacing w:val="-1"/>
          <w:w w:val="105"/>
        </w:rPr>
        <w:t>normally</w:t>
      </w:r>
      <w:r>
        <w:rPr>
          <w:spacing w:val="10"/>
          <w:w w:val="105"/>
        </w:rPr>
        <w:t xml:space="preserve"> </w:t>
      </w:r>
      <w:r>
        <w:rPr>
          <w:spacing w:val="-1"/>
          <w:w w:val="105"/>
        </w:rPr>
        <w:t>no</w:t>
      </w:r>
      <w:r>
        <w:rPr>
          <w:spacing w:val="11"/>
          <w:w w:val="105"/>
        </w:rPr>
        <w:t xml:space="preserve"> </w:t>
      </w:r>
      <w:r>
        <w:rPr>
          <w:spacing w:val="-1"/>
          <w:w w:val="105"/>
        </w:rPr>
        <w:t>flow</w:t>
      </w:r>
      <w:r>
        <w:rPr>
          <w:spacing w:val="10"/>
          <w:w w:val="105"/>
        </w:rPr>
        <w:t xml:space="preserve"> </w:t>
      </w:r>
      <w:r>
        <w:rPr>
          <w:spacing w:val="-1"/>
          <w:w w:val="105"/>
        </w:rPr>
        <w:t>lines</w:t>
      </w:r>
      <w:r>
        <w:rPr>
          <w:spacing w:val="95"/>
          <w:w w:val="103"/>
        </w:rPr>
        <w:t xml:space="preserve"> </w:t>
      </w:r>
      <w:r>
        <w:rPr>
          <w:spacing w:val="-1"/>
          <w:w w:val="105"/>
        </w:rPr>
        <w:t>(NNF),</w:t>
      </w:r>
      <w:r>
        <w:rPr>
          <w:spacing w:val="-11"/>
          <w:w w:val="105"/>
        </w:rPr>
        <w:t xml:space="preserve"> </w:t>
      </w:r>
      <w:r>
        <w:rPr>
          <w:spacing w:val="-1"/>
          <w:w w:val="105"/>
        </w:rPr>
        <w:t>such</w:t>
      </w:r>
      <w:r>
        <w:rPr>
          <w:spacing w:val="-10"/>
          <w:w w:val="105"/>
        </w:rPr>
        <w:t xml:space="preserve"> </w:t>
      </w:r>
      <w:r>
        <w:rPr>
          <w:spacing w:val="-1"/>
          <w:w w:val="105"/>
        </w:rPr>
        <w:t>that,</w:t>
      </w:r>
      <w:r>
        <w:rPr>
          <w:spacing w:val="-10"/>
          <w:w w:val="105"/>
        </w:rPr>
        <w:t xml:space="preserve"> </w:t>
      </w:r>
      <w:r>
        <w:rPr>
          <w:w w:val="105"/>
        </w:rPr>
        <w:t>if</w:t>
      </w:r>
      <w:r>
        <w:rPr>
          <w:spacing w:val="-11"/>
          <w:w w:val="105"/>
        </w:rPr>
        <w:t xml:space="preserve"> </w:t>
      </w:r>
      <w:r>
        <w:rPr>
          <w:spacing w:val="-1"/>
          <w:w w:val="105"/>
        </w:rPr>
        <w:t>necessary,</w:t>
      </w:r>
      <w:r>
        <w:rPr>
          <w:spacing w:val="-10"/>
          <w:w w:val="105"/>
        </w:rPr>
        <w:t xml:space="preserve"> </w:t>
      </w:r>
      <w:r>
        <w:rPr>
          <w:spacing w:val="-1"/>
          <w:w w:val="105"/>
        </w:rPr>
        <w:t>the</w:t>
      </w:r>
      <w:r>
        <w:rPr>
          <w:spacing w:val="-12"/>
          <w:w w:val="105"/>
        </w:rPr>
        <w:t xml:space="preserve"> </w:t>
      </w:r>
      <w:r>
        <w:rPr>
          <w:w w:val="105"/>
        </w:rPr>
        <w:t>two</w:t>
      </w:r>
      <w:r>
        <w:rPr>
          <w:spacing w:val="-9"/>
          <w:w w:val="105"/>
        </w:rPr>
        <w:t xml:space="preserve"> </w:t>
      </w:r>
      <w:r>
        <w:rPr>
          <w:spacing w:val="-1"/>
          <w:w w:val="105"/>
        </w:rPr>
        <w:t>systems</w:t>
      </w:r>
      <w:r>
        <w:rPr>
          <w:spacing w:val="-10"/>
          <w:w w:val="105"/>
        </w:rPr>
        <w:t xml:space="preserve"> </w:t>
      </w:r>
      <w:r>
        <w:rPr>
          <w:w w:val="105"/>
        </w:rPr>
        <w:t>can</w:t>
      </w:r>
      <w:r>
        <w:rPr>
          <w:spacing w:val="-11"/>
          <w:w w:val="105"/>
        </w:rPr>
        <w:t xml:space="preserve"> </w:t>
      </w:r>
      <w:r>
        <w:rPr>
          <w:w w:val="105"/>
        </w:rPr>
        <w:t>operate</w:t>
      </w:r>
      <w:r>
        <w:rPr>
          <w:spacing w:val="-11"/>
          <w:w w:val="105"/>
        </w:rPr>
        <w:t xml:space="preserve"> </w:t>
      </w:r>
      <w:r>
        <w:rPr>
          <w:spacing w:val="-1"/>
          <w:w w:val="105"/>
        </w:rPr>
        <w:t>in</w:t>
      </w:r>
      <w:r>
        <w:rPr>
          <w:spacing w:val="-10"/>
          <w:w w:val="105"/>
        </w:rPr>
        <w:t xml:space="preserve"> </w:t>
      </w:r>
      <w:r>
        <w:rPr>
          <w:spacing w:val="-1"/>
          <w:w w:val="105"/>
        </w:rPr>
        <w:t>parallel.</w:t>
      </w:r>
    </w:p>
    <w:p w14:paraId="08739BA3" w14:textId="77777777" w:rsidR="000618BB" w:rsidRDefault="000618BB" w:rsidP="000618BB">
      <w:pPr>
        <w:spacing w:before="7"/>
        <w:rPr>
          <w:rFonts w:ascii="Calibri" w:eastAsia="Calibri" w:hAnsi="Calibri" w:cs="Calibri"/>
        </w:rPr>
      </w:pPr>
    </w:p>
    <w:p w14:paraId="0F6448AA" w14:textId="61AF19D3" w:rsidR="00E71198" w:rsidRDefault="00E71198" w:rsidP="00CF60C3">
      <w:pPr>
        <w:pStyle w:val="Heading1"/>
      </w:pPr>
      <w:r>
        <w:t>Execution Strategy</w:t>
      </w:r>
    </w:p>
    <w:p w14:paraId="0D2C4DE7" w14:textId="77777777" w:rsidR="00CF60C3" w:rsidRPr="00232307" w:rsidRDefault="00CF60C3" w:rsidP="00E71198">
      <w:pPr>
        <w:rPr>
          <w:rFonts w:asciiTheme="minorBidi" w:hAnsiTheme="minorBidi" w:cstheme="minorBidi"/>
          <w:b/>
          <w:bCs/>
        </w:rPr>
      </w:pPr>
    </w:p>
    <w:p w14:paraId="2A051BC5" w14:textId="6E98CDAC" w:rsidR="00E71198" w:rsidRDefault="00E71198" w:rsidP="00E71198">
      <w:pPr>
        <w:rPr>
          <w:rFonts w:asciiTheme="minorBidi" w:hAnsiTheme="minorBidi" w:cstheme="minorBidi"/>
        </w:rPr>
      </w:pPr>
      <w:r w:rsidRPr="00232307">
        <w:rPr>
          <w:rFonts w:asciiTheme="minorBidi" w:hAnsiTheme="minorBidi" w:cstheme="minorBidi"/>
        </w:rPr>
        <w:t>The Overall Development will be implemented on individual projects basis.</w:t>
      </w:r>
      <w:r>
        <w:rPr>
          <w:rFonts w:asciiTheme="minorBidi" w:hAnsiTheme="minorBidi" w:cstheme="minorBidi"/>
        </w:rPr>
        <w:t xml:space="preserve"> The contracting strategy forsees the following main EPCIC/EPC contracts:</w:t>
      </w:r>
    </w:p>
    <w:p w14:paraId="298F5458" w14:textId="77777777" w:rsidR="00E71198" w:rsidRDefault="00E71198" w:rsidP="00E71198">
      <w:pPr>
        <w:rPr>
          <w:rFonts w:asciiTheme="minorBidi" w:hAnsiTheme="minorBidi" w:cstheme="minorBidi"/>
        </w:rPr>
      </w:pPr>
    </w:p>
    <w:p w14:paraId="0C337ED4" w14:textId="2052B44E" w:rsidR="00E71198" w:rsidRPr="00E71198" w:rsidRDefault="00E71198" w:rsidP="00E71198">
      <w:pPr>
        <w:pStyle w:val="ListParagraph"/>
        <w:numPr>
          <w:ilvl w:val="0"/>
          <w:numId w:val="32"/>
        </w:numPr>
        <w:rPr>
          <w:rFonts w:asciiTheme="minorBidi" w:hAnsiTheme="minorBidi" w:cstheme="minorBidi"/>
        </w:rPr>
      </w:pPr>
      <w:r w:rsidRPr="00E71198">
        <w:rPr>
          <w:rFonts w:asciiTheme="minorBidi" w:hAnsiTheme="minorBidi" w:cstheme="minorBidi"/>
        </w:rPr>
        <w:t>Pre-Drilling Template</w:t>
      </w:r>
    </w:p>
    <w:p w14:paraId="485C8477" w14:textId="7E50C3B2" w:rsidR="00E71198" w:rsidRPr="00E71198" w:rsidRDefault="00E71198" w:rsidP="00E71198">
      <w:pPr>
        <w:pStyle w:val="ListParagraph"/>
        <w:numPr>
          <w:ilvl w:val="0"/>
          <w:numId w:val="32"/>
        </w:numPr>
        <w:rPr>
          <w:rFonts w:asciiTheme="minorBidi" w:hAnsiTheme="minorBidi" w:cstheme="minorBidi"/>
        </w:rPr>
      </w:pPr>
      <w:r w:rsidRPr="00E71198">
        <w:rPr>
          <w:rFonts w:asciiTheme="minorBidi" w:hAnsiTheme="minorBidi" w:cstheme="minorBidi"/>
        </w:rPr>
        <w:t>Platform “E”</w:t>
      </w:r>
    </w:p>
    <w:p w14:paraId="7B708AD5" w14:textId="2813D393" w:rsidR="00E71198" w:rsidRPr="00E71198" w:rsidRDefault="00E71198" w:rsidP="00E71198">
      <w:pPr>
        <w:pStyle w:val="ListParagraph"/>
        <w:numPr>
          <w:ilvl w:val="0"/>
          <w:numId w:val="32"/>
        </w:numPr>
        <w:rPr>
          <w:rFonts w:asciiTheme="minorBidi" w:hAnsiTheme="minorBidi" w:cstheme="minorBidi"/>
        </w:rPr>
      </w:pPr>
      <w:r w:rsidRPr="00E71198">
        <w:rPr>
          <w:rFonts w:asciiTheme="minorBidi" w:hAnsiTheme="minorBidi" w:cstheme="minorBidi"/>
        </w:rPr>
        <w:t>Platform “A”, Sabratha Modifications and FMWR</w:t>
      </w:r>
    </w:p>
    <w:p w14:paraId="5FDC295A" w14:textId="43FC5253" w:rsidR="00E71198" w:rsidRPr="00E71198" w:rsidRDefault="00E71198" w:rsidP="00E71198">
      <w:pPr>
        <w:pStyle w:val="ListParagraph"/>
        <w:numPr>
          <w:ilvl w:val="0"/>
          <w:numId w:val="32"/>
        </w:numPr>
        <w:rPr>
          <w:rFonts w:asciiTheme="minorBidi" w:hAnsiTheme="minorBidi" w:cstheme="minorBidi"/>
        </w:rPr>
      </w:pPr>
      <w:r w:rsidRPr="00E71198">
        <w:rPr>
          <w:rFonts w:asciiTheme="minorBidi" w:hAnsiTheme="minorBidi" w:cstheme="minorBidi"/>
        </w:rPr>
        <w:t xml:space="preserve">Subsea &amp; Sealines </w:t>
      </w:r>
    </w:p>
    <w:p w14:paraId="672F992A" w14:textId="3F8072BA" w:rsidR="00E71198" w:rsidRPr="00E71198" w:rsidRDefault="00E71198" w:rsidP="00E71198">
      <w:pPr>
        <w:pStyle w:val="ListParagraph"/>
        <w:numPr>
          <w:ilvl w:val="0"/>
          <w:numId w:val="32"/>
        </w:numPr>
        <w:rPr>
          <w:rFonts w:asciiTheme="minorBidi" w:hAnsiTheme="minorBidi" w:cstheme="minorBidi"/>
        </w:rPr>
      </w:pPr>
      <w:r w:rsidRPr="00E71198">
        <w:rPr>
          <w:rFonts w:asciiTheme="minorBidi" w:hAnsiTheme="minorBidi" w:cstheme="minorBidi"/>
        </w:rPr>
        <w:t xml:space="preserve">Onshore </w:t>
      </w:r>
    </w:p>
    <w:p w14:paraId="7AA38DE1" w14:textId="77777777" w:rsidR="00E71198" w:rsidRDefault="00E71198" w:rsidP="00E71198">
      <w:pPr>
        <w:rPr>
          <w:rFonts w:asciiTheme="minorBidi" w:hAnsiTheme="minorBidi" w:cstheme="minorBidi"/>
        </w:rPr>
      </w:pPr>
    </w:p>
    <w:p w14:paraId="0C6E20BE" w14:textId="77777777" w:rsidR="00E71198" w:rsidRDefault="00E71198" w:rsidP="00A2753A">
      <w:pPr>
        <w:rPr>
          <w:rFonts w:asciiTheme="minorBidi" w:hAnsiTheme="minorBidi" w:cstheme="minorBidi"/>
          <w:b/>
          <w:bCs/>
        </w:rPr>
      </w:pPr>
    </w:p>
    <w:p w14:paraId="0FAA8D77" w14:textId="18C979B3" w:rsidR="00A2753A" w:rsidRDefault="000618BB" w:rsidP="00CF60C3">
      <w:pPr>
        <w:pStyle w:val="Heading1"/>
      </w:pPr>
      <w:r>
        <w:t xml:space="preserve">Project </w:t>
      </w:r>
      <w:r w:rsidR="00A2753A" w:rsidRPr="00232307">
        <w:t xml:space="preserve">SCHEDULE </w:t>
      </w:r>
    </w:p>
    <w:p w14:paraId="2A10D92A" w14:textId="77777777" w:rsidR="00C11837" w:rsidRPr="00232307" w:rsidRDefault="00C11837" w:rsidP="00A2753A">
      <w:pPr>
        <w:rPr>
          <w:rFonts w:asciiTheme="minorBidi" w:hAnsiTheme="minorBidi" w:cstheme="minorBidi"/>
          <w:b/>
          <w:bCs/>
        </w:rPr>
      </w:pPr>
    </w:p>
    <w:p w14:paraId="1D01CE4C" w14:textId="1D3F4744" w:rsidR="00A2753A" w:rsidRPr="00E71198" w:rsidRDefault="00A2753A" w:rsidP="00E71198">
      <w:pPr>
        <w:rPr>
          <w:rFonts w:asciiTheme="minorBidi" w:hAnsiTheme="minorBidi" w:cstheme="minorBidi"/>
        </w:rPr>
      </w:pPr>
      <w:r w:rsidRPr="00E71198">
        <w:rPr>
          <w:rFonts w:asciiTheme="minorBidi" w:hAnsiTheme="minorBidi" w:cstheme="minorBidi"/>
        </w:rPr>
        <w:t xml:space="preserve">The </w:t>
      </w:r>
      <w:r w:rsidR="00E71198" w:rsidRPr="00E71198">
        <w:rPr>
          <w:rFonts w:asciiTheme="minorBidi" w:hAnsiTheme="minorBidi" w:cstheme="minorBidi"/>
        </w:rPr>
        <w:t xml:space="preserve">overall </w:t>
      </w:r>
      <w:r w:rsidRPr="00E71198">
        <w:rPr>
          <w:rFonts w:asciiTheme="minorBidi" w:hAnsiTheme="minorBidi" w:cstheme="minorBidi"/>
        </w:rPr>
        <w:t>execution</w:t>
      </w:r>
      <w:r w:rsidR="00E71198" w:rsidRPr="00E71198">
        <w:rPr>
          <w:rFonts w:asciiTheme="minorBidi" w:hAnsiTheme="minorBidi" w:cstheme="minorBidi"/>
        </w:rPr>
        <w:t xml:space="preserve"> schesdule </w:t>
      </w:r>
      <w:r w:rsidRPr="00E71198">
        <w:rPr>
          <w:rFonts w:asciiTheme="minorBidi" w:hAnsiTheme="minorBidi" w:cstheme="minorBidi"/>
        </w:rPr>
        <w:t xml:space="preserve">is expected to start on </w:t>
      </w:r>
      <w:r w:rsidR="00E71198" w:rsidRPr="00E71198">
        <w:rPr>
          <w:rFonts w:asciiTheme="minorBidi" w:hAnsiTheme="minorBidi" w:cstheme="minorBidi"/>
        </w:rPr>
        <w:t>4</w:t>
      </w:r>
      <w:r w:rsidRPr="00E71198">
        <w:rPr>
          <w:rFonts w:asciiTheme="minorBidi" w:hAnsiTheme="minorBidi" w:cstheme="minorBidi"/>
        </w:rPr>
        <w:t xml:space="preserve">Q 2023 and and ready to be started-up </w:t>
      </w:r>
      <w:r w:rsidR="00E71198" w:rsidRPr="00E71198">
        <w:rPr>
          <w:rFonts w:asciiTheme="minorBidi" w:hAnsiTheme="minorBidi" w:cstheme="minorBidi"/>
        </w:rPr>
        <w:t>x</w:t>
      </w:r>
      <w:r w:rsidRPr="00E71198">
        <w:rPr>
          <w:rFonts w:asciiTheme="minorBidi" w:hAnsiTheme="minorBidi" w:cstheme="minorBidi"/>
        </w:rPr>
        <w:t xml:space="preserve">Q 2026 </w:t>
      </w:r>
      <w:r w:rsidR="00E71198" w:rsidRPr="00E71198">
        <w:rPr>
          <w:rFonts w:asciiTheme="minorBidi" w:hAnsiTheme="minorBidi" w:cstheme="minorBidi"/>
        </w:rPr>
        <w:t>for Structure “A” and xQ 2027 for Structure “E”</w:t>
      </w:r>
      <w:r w:rsidRPr="00E71198">
        <w:rPr>
          <w:rFonts w:asciiTheme="minorBidi" w:hAnsiTheme="minorBidi" w:cstheme="minorBidi"/>
        </w:rPr>
        <w:t>.</w:t>
      </w:r>
    </w:p>
    <w:p w14:paraId="62197080" w14:textId="77777777" w:rsidR="004436F2" w:rsidRDefault="004436F2" w:rsidP="008D13B1">
      <w:pPr>
        <w:pStyle w:val="indent1"/>
        <w:ind w:left="0"/>
        <w:jc w:val="both"/>
        <w:rPr>
          <w:rFonts w:asciiTheme="minorBidi" w:eastAsia="Calibri" w:hAnsiTheme="minorBidi" w:cstheme="minorBidi"/>
          <w:color w:val="000000"/>
          <w:szCs w:val="20"/>
          <w:lang w:eastAsia="en-US"/>
        </w:rPr>
      </w:pPr>
    </w:p>
    <w:p w14:paraId="1F9DC24A" w14:textId="77777777" w:rsidR="00E71198" w:rsidRDefault="00E71198" w:rsidP="004436F2">
      <w:pPr>
        <w:rPr>
          <w:rFonts w:asciiTheme="minorBidi" w:hAnsiTheme="minorBidi" w:cstheme="minorBidi"/>
          <w:b/>
          <w:bCs/>
        </w:rPr>
      </w:pPr>
    </w:p>
    <w:sectPr w:rsidR="00E71198" w:rsidSect="00232307">
      <w:pgSz w:w="11906" w:h="16838"/>
      <w:pgMar w:top="810" w:right="1440" w:bottom="99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EF5A9" w14:textId="77777777" w:rsidR="00B130D6" w:rsidRDefault="00B130D6" w:rsidP="00693B43">
      <w:r>
        <w:separator/>
      </w:r>
    </w:p>
  </w:endnote>
  <w:endnote w:type="continuationSeparator" w:id="0">
    <w:p w14:paraId="524C37B4" w14:textId="77777777" w:rsidR="00B130D6" w:rsidRDefault="00B130D6" w:rsidP="00693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AB31C" w14:textId="77777777" w:rsidR="00B130D6" w:rsidRDefault="00B130D6" w:rsidP="00693B43">
      <w:r>
        <w:separator/>
      </w:r>
    </w:p>
  </w:footnote>
  <w:footnote w:type="continuationSeparator" w:id="0">
    <w:p w14:paraId="64DF4592" w14:textId="77777777" w:rsidR="00B130D6" w:rsidRDefault="00B130D6" w:rsidP="00693B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4B9"/>
    <w:multiLevelType w:val="hybridMultilevel"/>
    <w:tmpl w:val="58C60894"/>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 w15:restartNumberingAfterBreak="0">
    <w:nsid w:val="05D60A64"/>
    <w:multiLevelType w:val="hybridMultilevel"/>
    <w:tmpl w:val="A24823D0"/>
    <w:lvl w:ilvl="0" w:tplc="05B445F8">
      <w:start w:val="1"/>
      <w:numFmt w:val="bullet"/>
      <w:lvlText w:val=""/>
      <w:lvlJc w:val="left"/>
      <w:pPr>
        <w:ind w:left="1428" w:hanging="360"/>
      </w:pPr>
      <w:rPr>
        <w:rFonts w:ascii="Symbol" w:hAnsi="Symbol" w:hint="default"/>
      </w:rPr>
    </w:lvl>
    <w:lvl w:ilvl="1" w:tplc="08090003">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 w15:restartNumberingAfterBreak="0">
    <w:nsid w:val="06BF757D"/>
    <w:multiLevelType w:val="multilevel"/>
    <w:tmpl w:val="2576A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DE6412"/>
    <w:multiLevelType w:val="hybridMultilevel"/>
    <w:tmpl w:val="A476B6CA"/>
    <w:lvl w:ilvl="0" w:tplc="05B445F8">
      <w:start w:val="1"/>
      <w:numFmt w:val="bullet"/>
      <w:lvlText w:val=""/>
      <w:lvlJc w:val="left"/>
      <w:pPr>
        <w:ind w:left="1428" w:hanging="360"/>
      </w:pPr>
      <w:rPr>
        <w:rFonts w:ascii="Symbol" w:hAnsi="Symbol" w:hint="default"/>
      </w:rPr>
    </w:lvl>
    <w:lvl w:ilvl="1" w:tplc="08090003">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4" w15:restartNumberingAfterBreak="0">
    <w:nsid w:val="0C6371B1"/>
    <w:multiLevelType w:val="hybridMultilevel"/>
    <w:tmpl w:val="D1F09F0A"/>
    <w:lvl w:ilvl="0" w:tplc="0809000F">
      <w:start w:val="1"/>
      <w:numFmt w:val="decimal"/>
      <w:lvlText w:val="%1."/>
      <w:lvlJc w:val="left"/>
      <w:pPr>
        <w:ind w:left="720" w:hanging="360"/>
      </w:pPr>
      <w:rPr>
        <w:rFonts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C90C50"/>
    <w:multiLevelType w:val="hybridMultilevel"/>
    <w:tmpl w:val="0C2A1284"/>
    <w:lvl w:ilvl="0" w:tplc="8EDAAA24">
      <w:start w:val="1"/>
      <w:numFmt w:val="bullet"/>
      <w:lvlText w:val=""/>
      <w:lvlJc w:val="left"/>
      <w:pPr>
        <w:ind w:left="964" w:hanging="340"/>
      </w:pPr>
      <w:rPr>
        <w:rFonts w:ascii="Symbol" w:eastAsia="Symbol" w:hAnsi="Symbol" w:hint="default"/>
        <w:w w:val="103"/>
        <w:sz w:val="20"/>
        <w:szCs w:val="20"/>
      </w:rPr>
    </w:lvl>
    <w:lvl w:ilvl="1" w:tplc="9EA0E206">
      <w:start w:val="1"/>
      <w:numFmt w:val="bullet"/>
      <w:lvlText w:val="•"/>
      <w:lvlJc w:val="left"/>
      <w:pPr>
        <w:ind w:left="1789" w:hanging="340"/>
      </w:pPr>
      <w:rPr>
        <w:rFonts w:hint="default"/>
      </w:rPr>
    </w:lvl>
    <w:lvl w:ilvl="2" w:tplc="829C03BA">
      <w:start w:val="1"/>
      <w:numFmt w:val="bullet"/>
      <w:lvlText w:val="•"/>
      <w:lvlJc w:val="left"/>
      <w:pPr>
        <w:ind w:left="2615" w:hanging="340"/>
      </w:pPr>
      <w:rPr>
        <w:rFonts w:hint="default"/>
      </w:rPr>
    </w:lvl>
    <w:lvl w:ilvl="3" w:tplc="78D28FE8">
      <w:start w:val="1"/>
      <w:numFmt w:val="bullet"/>
      <w:lvlText w:val="•"/>
      <w:lvlJc w:val="left"/>
      <w:pPr>
        <w:ind w:left="3441" w:hanging="340"/>
      </w:pPr>
      <w:rPr>
        <w:rFonts w:hint="default"/>
      </w:rPr>
    </w:lvl>
    <w:lvl w:ilvl="4" w:tplc="51B4C8FC">
      <w:start w:val="1"/>
      <w:numFmt w:val="bullet"/>
      <w:lvlText w:val="•"/>
      <w:lvlJc w:val="left"/>
      <w:pPr>
        <w:ind w:left="4266" w:hanging="340"/>
      </w:pPr>
      <w:rPr>
        <w:rFonts w:hint="default"/>
      </w:rPr>
    </w:lvl>
    <w:lvl w:ilvl="5" w:tplc="F67EFEDE">
      <w:start w:val="1"/>
      <w:numFmt w:val="bullet"/>
      <w:lvlText w:val="•"/>
      <w:lvlJc w:val="left"/>
      <w:pPr>
        <w:ind w:left="5092" w:hanging="340"/>
      </w:pPr>
      <w:rPr>
        <w:rFonts w:hint="default"/>
      </w:rPr>
    </w:lvl>
    <w:lvl w:ilvl="6" w:tplc="580674B6">
      <w:start w:val="1"/>
      <w:numFmt w:val="bullet"/>
      <w:lvlText w:val="•"/>
      <w:lvlJc w:val="left"/>
      <w:pPr>
        <w:ind w:left="5917" w:hanging="340"/>
      </w:pPr>
      <w:rPr>
        <w:rFonts w:hint="default"/>
      </w:rPr>
    </w:lvl>
    <w:lvl w:ilvl="7" w:tplc="C6505E34">
      <w:start w:val="1"/>
      <w:numFmt w:val="bullet"/>
      <w:lvlText w:val="•"/>
      <w:lvlJc w:val="left"/>
      <w:pPr>
        <w:ind w:left="6743" w:hanging="340"/>
      </w:pPr>
      <w:rPr>
        <w:rFonts w:hint="default"/>
      </w:rPr>
    </w:lvl>
    <w:lvl w:ilvl="8" w:tplc="6CECFCF6">
      <w:start w:val="1"/>
      <w:numFmt w:val="bullet"/>
      <w:lvlText w:val="•"/>
      <w:lvlJc w:val="left"/>
      <w:pPr>
        <w:ind w:left="7568" w:hanging="340"/>
      </w:pPr>
      <w:rPr>
        <w:rFonts w:hint="default"/>
      </w:rPr>
    </w:lvl>
  </w:abstractNum>
  <w:abstractNum w:abstractNumId="6" w15:restartNumberingAfterBreak="0">
    <w:nsid w:val="2020231A"/>
    <w:multiLevelType w:val="hybridMultilevel"/>
    <w:tmpl w:val="F15CE218"/>
    <w:lvl w:ilvl="0" w:tplc="DE0AB8C4">
      <w:start w:val="4"/>
      <w:numFmt w:val="bullet"/>
      <w:lvlText w:val="-"/>
      <w:lvlJc w:val="left"/>
      <w:pPr>
        <w:ind w:left="720" w:hanging="360"/>
      </w:pPr>
      <w:rPr>
        <w:rFonts w:ascii="Arial" w:eastAsia="Times New Roman" w:hAnsi="Arial" w:cs="Arial"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D50119"/>
    <w:multiLevelType w:val="hybridMultilevel"/>
    <w:tmpl w:val="7AEAFE8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35478B"/>
    <w:multiLevelType w:val="hybridMultilevel"/>
    <w:tmpl w:val="E1D8ADEC"/>
    <w:lvl w:ilvl="0" w:tplc="D0FCDF88">
      <w:start w:val="1"/>
      <w:numFmt w:val="bullet"/>
      <w:lvlText w:val=""/>
      <w:lvlJc w:val="left"/>
      <w:pPr>
        <w:ind w:left="964" w:hanging="340"/>
      </w:pPr>
      <w:rPr>
        <w:rFonts w:ascii="Symbol" w:eastAsia="Symbol" w:hAnsi="Symbol" w:hint="default"/>
        <w:w w:val="103"/>
        <w:sz w:val="20"/>
        <w:szCs w:val="20"/>
      </w:rPr>
    </w:lvl>
    <w:lvl w:ilvl="1" w:tplc="05ACDDBC">
      <w:start w:val="1"/>
      <w:numFmt w:val="bullet"/>
      <w:lvlText w:val="•"/>
      <w:lvlJc w:val="left"/>
      <w:pPr>
        <w:ind w:left="1790" w:hanging="340"/>
      </w:pPr>
      <w:rPr>
        <w:rFonts w:hint="default"/>
      </w:rPr>
    </w:lvl>
    <w:lvl w:ilvl="2" w:tplc="33580D7A">
      <w:start w:val="1"/>
      <w:numFmt w:val="bullet"/>
      <w:lvlText w:val="•"/>
      <w:lvlJc w:val="left"/>
      <w:pPr>
        <w:ind w:left="2615" w:hanging="340"/>
      </w:pPr>
      <w:rPr>
        <w:rFonts w:hint="default"/>
      </w:rPr>
    </w:lvl>
    <w:lvl w:ilvl="3" w:tplc="3B9AF980">
      <w:start w:val="1"/>
      <w:numFmt w:val="bullet"/>
      <w:lvlText w:val="•"/>
      <w:lvlJc w:val="left"/>
      <w:pPr>
        <w:ind w:left="3441" w:hanging="340"/>
      </w:pPr>
      <w:rPr>
        <w:rFonts w:hint="default"/>
      </w:rPr>
    </w:lvl>
    <w:lvl w:ilvl="4" w:tplc="305225A4">
      <w:start w:val="1"/>
      <w:numFmt w:val="bullet"/>
      <w:lvlText w:val="•"/>
      <w:lvlJc w:val="left"/>
      <w:pPr>
        <w:ind w:left="4266" w:hanging="340"/>
      </w:pPr>
      <w:rPr>
        <w:rFonts w:hint="default"/>
      </w:rPr>
    </w:lvl>
    <w:lvl w:ilvl="5" w:tplc="85F469F6">
      <w:start w:val="1"/>
      <w:numFmt w:val="bullet"/>
      <w:lvlText w:val="•"/>
      <w:lvlJc w:val="left"/>
      <w:pPr>
        <w:ind w:left="5092" w:hanging="340"/>
      </w:pPr>
      <w:rPr>
        <w:rFonts w:hint="default"/>
      </w:rPr>
    </w:lvl>
    <w:lvl w:ilvl="6" w:tplc="58F2D27C">
      <w:start w:val="1"/>
      <w:numFmt w:val="bullet"/>
      <w:lvlText w:val="•"/>
      <w:lvlJc w:val="left"/>
      <w:pPr>
        <w:ind w:left="5917" w:hanging="340"/>
      </w:pPr>
      <w:rPr>
        <w:rFonts w:hint="default"/>
      </w:rPr>
    </w:lvl>
    <w:lvl w:ilvl="7" w:tplc="56C08A2A">
      <w:start w:val="1"/>
      <w:numFmt w:val="bullet"/>
      <w:lvlText w:val="•"/>
      <w:lvlJc w:val="left"/>
      <w:pPr>
        <w:ind w:left="6743" w:hanging="340"/>
      </w:pPr>
      <w:rPr>
        <w:rFonts w:hint="default"/>
      </w:rPr>
    </w:lvl>
    <w:lvl w:ilvl="8" w:tplc="DCC634C8">
      <w:start w:val="1"/>
      <w:numFmt w:val="bullet"/>
      <w:lvlText w:val="•"/>
      <w:lvlJc w:val="left"/>
      <w:pPr>
        <w:ind w:left="7568" w:hanging="340"/>
      </w:pPr>
      <w:rPr>
        <w:rFonts w:hint="default"/>
      </w:rPr>
    </w:lvl>
  </w:abstractNum>
  <w:abstractNum w:abstractNumId="9" w15:restartNumberingAfterBreak="0">
    <w:nsid w:val="297A6A12"/>
    <w:multiLevelType w:val="hybridMultilevel"/>
    <w:tmpl w:val="F30831A6"/>
    <w:lvl w:ilvl="0" w:tplc="23C0F5E6">
      <w:start w:val="1"/>
      <w:numFmt w:val="bullet"/>
      <w:lvlText w:val=""/>
      <w:lvlJc w:val="left"/>
      <w:pPr>
        <w:ind w:left="964" w:hanging="340"/>
      </w:pPr>
      <w:rPr>
        <w:rFonts w:ascii="Symbol" w:eastAsia="Symbol" w:hAnsi="Symbol" w:hint="default"/>
        <w:w w:val="99"/>
        <w:sz w:val="19"/>
        <w:szCs w:val="19"/>
      </w:rPr>
    </w:lvl>
    <w:lvl w:ilvl="1" w:tplc="394A321E">
      <w:start w:val="1"/>
      <w:numFmt w:val="bullet"/>
      <w:lvlText w:val="•"/>
      <w:lvlJc w:val="left"/>
      <w:pPr>
        <w:ind w:left="1789" w:hanging="340"/>
      </w:pPr>
      <w:rPr>
        <w:rFonts w:hint="default"/>
      </w:rPr>
    </w:lvl>
    <w:lvl w:ilvl="2" w:tplc="04DCADD6">
      <w:start w:val="1"/>
      <w:numFmt w:val="bullet"/>
      <w:lvlText w:val="•"/>
      <w:lvlJc w:val="left"/>
      <w:pPr>
        <w:ind w:left="2615" w:hanging="340"/>
      </w:pPr>
      <w:rPr>
        <w:rFonts w:hint="default"/>
      </w:rPr>
    </w:lvl>
    <w:lvl w:ilvl="3" w:tplc="714CFAF2">
      <w:start w:val="1"/>
      <w:numFmt w:val="bullet"/>
      <w:lvlText w:val="•"/>
      <w:lvlJc w:val="left"/>
      <w:pPr>
        <w:ind w:left="3441" w:hanging="340"/>
      </w:pPr>
      <w:rPr>
        <w:rFonts w:hint="default"/>
      </w:rPr>
    </w:lvl>
    <w:lvl w:ilvl="4" w:tplc="A2EE2236">
      <w:start w:val="1"/>
      <w:numFmt w:val="bullet"/>
      <w:lvlText w:val="•"/>
      <w:lvlJc w:val="left"/>
      <w:pPr>
        <w:ind w:left="4266" w:hanging="340"/>
      </w:pPr>
      <w:rPr>
        <w:rFonts w:hint="default"/>
      </w:rPr>
    </w:lvl>
    <w:lvl w:ilvl="5" w:tplc="FAD6B072">
      <w:start w:val="1"/>
      <w:numFmt w:val="bullet"/>
      <w:lvlText w:val="•"/>
      <w:lvlJc w:val="left"/>
      <w:pPr>
        <w:ind w:left="5092" w:hanging="340"/>
      </w:pPr>
      <w:rPr>
        <w:rFonts w:hint="default"/>
      </w:rPr>
    </w:lvl>
    <w:lvl w:ilvl="6" w:tplc="8724D80E">
      <w:start w:val="1"/>
      <w:numFmt w:val="bullet"/>
      <w:lvlText w:val="•"/>
      <w:lvlJc w:val="left"/>
      <w:pPr>
        <w:ind w:left="5917" w:hanging="340"/>
      </w:pPr>
      <w:rPr>
        <w:rFonts w:hint="default"/>
      </w:rPr>
    </w:lvl>
    <w:lvl w:ilvl="7" w:tplc="1C0C6DBA">
      <w:start w:val="1"/>
      <w:numFmt w:val="bullet"/>
      <w:lvlText w:val="•"/>
      <w:lvlJc w:val="left"/>
      <w:pPr>
        <w:ind w:left="6743" w:hanging="340"/>
      </w:pPr>
      <w:rPr>
        <w:rFonts w:hint="default"/>
      </w:rPr>
    </w:lvl>
    <w:lvl w:ilvl="8" w:tplc="1C485574">
      <w:start w:val="1"/>
      <w:numFmt w:val="bullet"/>
      <w:lvlText w:val="•"/>
      <w:lvlJc w:val="left"/>
      <w:pPr>
        <w:ind w:left="7568" w:hanging="340"/>
      </w:pPr>
      <w:rPr>
        <w:rFonts w:hint="default"/>
      </w:rPr>
    </w:lvl>
  </w:abstractNum>
  <w:abstractNum w:abstractNumId="10" w15:restartNumberingAfterBreak="0">
    <w:nsid w:val="2B5D54F1"/>
    <w:multiLevelType w:val="singleLevel"/>
    <w:tmpl w:val="7A6C169A"/>
    <w:lvl w:ilvl="0">
      <w:start w:val="1"/>
      <w:numFmt w:val="lowerLetter"/>
      <w:lvlText w:val="%1)"/>
      <w:lvlJc w:val="left"/>
      <w:pPr>
        <w:tabs>
          <w:tab w:val="num" w:pos="420"/>
        </w:tabs>
        <w:ind w:left="420" w:hanging="420"/>
      </w:pPr>
      <w:rPr>
        <w:rFonts w:hint="default"/>
      </w:rPr>
    </w:lvl>
  </w:abstractNum>
  <w:abstractNum w:abstractNumId="11" w15:restartNumberingAfterBreak="0">
    <w:nsid w:val="2F644C4C"/>
    <w:multiLevelType w:val="hybridMultilevel"/>
    <w:tmpl w:val="BEBCD60E"/>
    <w:lvl w:ilvl="0" w:tplc="0409000F">
      <w:start w:val="1"/>
      <w:numFmt w:val="decimal"/>
      <w:lvlText w:val="%1."/>
      <w:lvlJc w:val="left"/>
      <w:pPr>
        <w:ind w:left="502" w:hanging="360"/>
      </w:p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15:restartNumberingAfterBreak="0">
    <w:nsid w:val="2F9937FC"/>
    <w:multiLevelType w:val="hybridMultilevel"/>
    <w:tmpl w:val="1408E942"/>
    <w:lvl w:ilvl="0" w:tplc="04100001">
      <w:start w:val="1"/>
      <w:numFmt w:val="bullet"/>
      <w:lvlText w:val=""/>
      <w:lvlJc w:val="left"/>
      <w:pPr>
        <w:tabs>
          <w:tab w:val="num" w:pos="720"/>
        </w:tabs>
        <w:ind w:left="720" w:hanging="360"/>
      </w:pPr>
      <w:rPr>
        <w:rFonts w:ascii="Symbol" w:hAnsi="Symbol" w:hint="default"/>
      </w:rPr>
    </w:lvl>
    <w:lvl w:ilvl="1" w:tplc="EB8AA564" w:tentative="1">
      <w:start w:val="1"/>
      <w:numFmt w:val="bullet"/>
      <w:lvlText w:val="o"/>
      <w:lvlJc w:val="left"/>
      <w:pPr>
        <w:tabs>
          <w:tab w:val="num" w:pos="1440"/>
        </w:tabs>
        <w:ind w:left="1440" w:hanging="360"/>
      </w:pPr>
      <w:rPr>
        <w:rFonts w:ascii="Courier New" w:hAnsi="Courier New" w:cs="Courier New" w:hint="default"/>
      </w:rPr>
    </w:lvl>
    <w:lvl w:ilvl="2" w:tplc="91E80530" w:tentative="1">
      <w:start w:val="1"/>
      <w:numFmt w:val="bullet"/>
      <w:lvlText w:val=""/>
      <w:lvlJc w:val="left"/>
      <w:pPr>
        <w:tabs>
          <w:tab w:val="num" w:pos="2160"/>
        </w:tabs>
        <w:ind w:left="2160" w:hanging="360"/>
      </w:pPr>
      <w:rPr>
        <w:rFonts w:ascii="Wingdings" w:hAnsi="Wingdings" w:hint="default"/>
      </w:rPr>
    </w:lvl>
    <w:lvl w:ilvl="3" w:tplc="481A85AC" w:tentative="1">
      <w:start w:val="1"/>
      <w:numFmt w:val="bullet"/>
      <w:lvlText w:val=""/>
      <w:lvlJc w:val="left"/>
      <w:pPr>
        <w:tabs>
          <w:tab w:val="num" w:pos="2880"/>
        </w:tabs>
        <w:ind w:left="2880" w:hanging="360"/>
      </w:pPr>
      <w:rPr>
        <w:rFonts w:ascii="Symbol" w:hAnsi="Symbol" w:hint="default"/>
      </w:rPr>
    </w:lvl>
    <w:lvl w:ilvl="4" w:tplc="82B8541E" w:tentative="1">
      <w:start w:val="1"/>
      <w:numFmt w:val="bullet"/>
      <w:lvlText w:val="o"/>
      <w:lvlJc w:val="left"/>
      <w:pPr>
        <w:tabs>
          <w:tab w:val="num" w:pos="3600"/>
        </w:tabs>
        <w:ind w:left="3600" w:hanging="360"/>
      </w:pPr>
      <w:rPr>
        <w:rFonts w:ascii="Courier New" w:hAnsi="Courier New" w:cs="Courier New" w:hint="default"/>
      </w:rPr>
    </w:lvl>
    <w:lvl w:ilvl="5" w:tplc="590A5B58" w:tentative="1">
      <w:start w:val="1"/>
      <w:numFmt w:val="bullet"/>
      <w:lvlText w:val=""/>
      <w:lvlJc w:val="left"/>
      <w:pPr>
        <w:tabs>
          <w:tab w:val="num" w:pos="4320"/>
        </w:tabs>
        <w:ind w:left="4320" w:hanging="360"/>
      </w:pPr>
      <w:rPr>
        <w:rFonts w:ascii="Wingdings" w:hAnsi="Wingdings" w:hint="default"/>
      </w:rPr>
    </w:lvl>
    <w:lvl w:ilvl="6" w:tplc="9146B96A" w:tentative="1">
      <w:start w:val="1"/>
      <w:numFmt w:val="bullet"/>
      <w:lvlText w:val=""/>
      <w:lvlJc w:val="left"/>
      <w:pPr>
        <w:tabs>
          <w:tab w:val="num" w:pos="5040"/>
        </w:tabs>
        <w:ind w:left="5040" w:hanging="360"/>
      </w:pPr>
      <w:rPr>
        <w:rFonts w:ascii="Symbol" w:hAnsi="Symbol" w:hint="default"/>
      </w:rPr>
    </w:lvl>
    <w:lvl w:ilvl="7" w:tplc="B8A405E6" w:tentative="1">
      <w:start w:val="1"/>
      <w:numFmt w:val="bullet"/>
      <w:lvlText w:val="o"/>
      <w:lvlJc w:val="left"/>
      <w:pPr>
        <w:tabs>
          <w:tab w:val="num" w:pos="5760"/>
        </w:tabs>
        <w:ind w:left="5760" w:hanging="360"/>
      </w:pPr>
      <w:rPr>
        <w:rFonts w:ascii="Courier New" w:hAnsi="Courier New" w:cs="Courier New" w:hint="default"/>
      </w:rPr>
    </w:lvl>
    <w:lvl w:ilvl="8" w:tplc="AC7EE1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4655AD"/>
    <w:multiLevelType w:val="multilevel"/>
    <w:tmpl w:val="219E08E0"/>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right="720" w:hanging="360"/>
      </w:pPr>
    </w:lvl>
    <w:lvl w:ilvl="2">
      <w:start w:val="1"/>
      <w:numFmt w:val="lowerRoman"/>
      <w:lvlText w:val="%3)"/>
      <w:lvlJc w:val="left"/>
      <w:pPr>
        <w:tabs>
          <w:tab w:val="num" w:pos="1080"/>
        </w:tabs>
        <w:ind w:right="1080" w:hanging="360"/>
      </w:pPr>
    </w:lvl>
    <w:lvl w:ilvl="3">
      <w:start w:val="1"/>
      <w:numFmt w:val="decimal"/>
      <w:lvlText w:val="(%4)"/>
      <w:lvlJc w:val="left"/>
      <w:pPr>
        <w:tabs>
          <w:tab w:val="num" w:pos="1440"/>
        </w:tabs>
        <w:ind w:right="1440" w:hanging="360"/>
      </w:pPr>
    </w:lvl>
    <w:lvl w:ilvl="4">
      <w:start w:val="1"/>
      <w:numFmt w:val="lowerLetter"/>
      <w:lvlText w:val="(%5)"/>
      <w:lvlJc w:val="left"/>
      <w:pPr>
        <w:tabs>
          <w:tab w:val="num" w:pos="1800"/>
        </w:tabs>
        <w:ind w:right="1800" w:hanging="360"/>
      </w:pPr>
    </w:lvl>
    <w:lvl w:ilvl="5">
      <w:start w:val="1"/>
      <w:numFmt w:val="lowerRoman"/>
      <w:lvlText w:val="(%6)"/>
      <w:lvlJc w:val="left"/>
      <w:pPr>
        <w:tabs>
          <w:tab w:val="num" w:pos="2160"/>
        </w:tabs>
        <w:ind w:right="2160" w:hanging="360"/>
      </w:pPr>
    </w:lvl>
    <w:lvl w:ilvl="6">
      <w:start w:val="1"/>
      <w:numFmt w:val="decimal"/>
      <w:lvlText w:val="%7."/>
      <w:lvlJc w:val="left"/>
      <w:pPr>
        <w:tabs>
          <w:tab w:val="num" w:pos="2520"/>
        </w:tabs>
        <w:ind w:right="2520" w:hanging="360"/>
      </w:pPr>
    </w:lvl>
    <w:lvl w:ilvl="7">
      <w:start w:val="1"/>
      <w:numFmt w:val="lowerLetter"/>
      <w:lvlText w:val="%8."/>
      <w:lvlJc w:val="left"/>
      <w:pPr>
        <w:tabs>
          <w:tab w:val="num" w:pos="2880"/>
        </w:tabs>
        <w:ind w:right="2880" w:hanging="360"/>
      </w:pPr>
    </w:lvl>
    <w:lvl w:ilvl="8">
      <w:start w:val="1"/>
      <w:numFmt w:val="lowerRoman"/>
      <w:lvlText w:val="%9."/>
      <w:lvlJc w:val="left"/>
      <w:pPr>
        <w:tabs>
          <w:tab w:val="num" w:pos="3240"/>
        </w:tabs>
        <w:ind w:right="3240" w:hanging="360"/>
      </w:pPr>
    </w:lvl>
  </w:abstractNum>
  <w:abstractNum w:abstractNumId="14" w15:restartNumberingAfterBreak="0">
    <w:nsid w:val="32EE0E06"/>
    <w:multiLevelType w:val="hybridMultilevel"/>
    <w:tmpl w:val="9D52FDE2"/>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5" w15:restartNumberingAfterBreak="0">
    <w:nsid w:val="32F51825"/>
    <w:multiLevelType w:val="hybridMultilevel"/>
    <w:tmpl w:val="CD3E7F16"/>
    <w:lvl w:ilvl="0" w:tplc="AC2CBFC0">
      <w:start w:val="1"/>
      <w:numFmt w:val="bullet"/>
      <w:lvlText w:val=""/>
      <w:lvlJc w:val="left"/>
      <w:pPr>
        <w:ind w:left="720" w:hanging="360"/>
      </w:pPr>
      <w:rPr>
        <w:rFonts w:ascii="Symbol" w:hAnsi="Symbol" w:hint="default"/>
      </w:rPr>
    </w:lvl>
    <w:lvl w:ilvl="1" w:tplc="B0DA2BA6">
      <w:start w:val="1"/>
      <w:numFmt w:val="bullet"/>
      <w:lvlText w:val="o"/>
      <w:lvlJc w:val="left"/>
      <w:pPr>
        <w:ind w:left="1440" w:hanging="360"/>
      </w:pPr>
      <w:rPr>
        <w:rFonts w:ascii="Courier New" w:hAnsi="Courier New" w:cs="Courier New" w:hint="default"/>
      </w:rPr>
    </w:lvl>
    <w:lvl w:ilvl="2" w:tplc="CB260F76">
      <w:start w:val="1"/>
      <w:numFmt w:val="bullet"/>
      <w:lvlText w:val=""/>
      <w:lvlJc w:val="left"/>
      <w:pPr>
        <w:ind w:left="2160" w:hanging="360"/>
      </w:pPr>
      <w:rPr>
        <w:rFonts w:ascii="Wingdings" w:hAnsi="Wingdings" w:hint="default"/>
      </w:rPr>
    </w:lvl>
    <w:lvl w:ilvl="3" w:tplc="7032C020">
      <w:start w:val="1"/>
      <w:numFmt w:val="bullet"/>
      <w:lvlText w:val=""/>
      <w:lvlJc w:val="left"/>
      <w:pPr>
        <w:ind w:left="2880" w:hanging="360"/>
      </w:pPr>
      <w:rPr>
        <w:rFonts w:ascii="Symbol" w:hAnsi="Symbol" w:hint="default"/>
      </w:rPr>
    </w:lvl>
    <w:lvl w:ilvl="4" w:tplc="33A48442" w:tentative="1">
      <w:start w:val="1"/>
      <w:numFmt w:val="bullet"/>
      <w:lvlText w:val="o"/>
      <w:lvlJc w:val="left"/>
      <w:pPr>
        <w:ind w:left="3600" w:hanging="360"/>
      </w:pPr>
      <w:rPr>
        <w:rFonts w:ascii="Courier New" w:hAnsi="Courier New" w:cs="Courier New" w:hint="default"/>
      </w:rPr>
    </w:lvl>
    <w:lvl w:ilvl="5" w:tplc="44EA4688" w:tentative="1">
      <w:start w:val="1"/>
      <w:numFmt w:val="bullet"/>
      <w:lvlText w:val=""/>
      <w:lvlJc w:val="left"/>
      <w:pPr>
        <w:ind w:left="4320" w:hanging="360"/>
      </w:pPr>
      <w:rPr>
        <w:rFonts w:ascii="Wingdings" w:hAnsi="Wingdings" w:hint="default"/>
      </w:rPr>
    </w:lvl>
    <w:lvl w:ilvl="6" w:tplc="4AF04278" w:tentative="1">
      <w:start w:val="1"/>
      <w:numFmt w:val="bullet"/>
      <w:lvlText w:val=""/>
      <w:lvlJc w:val="left"/>
      <w:pPr>
        <w:ind w:left="5040" w:hanging="360"/>
      </w:pPr>
      <w:rPr>
        <w:rFonts w:ascii="Symbol" w:hAnsi="Symbol" w:hint="default"/>
      </w:rPr>
    </w:lvl>
    <w:lvl w:ilvl="7" w:tplc="7B90C1F8" w:tentative="1">
      <w:start w:val="1"/>
      <w:numFmt w:val="bullet"/>
      <w:lvlText w:val="o"/>
      <w:lvlJc w:val="left"/>
      <w:pPr>
        <w:ind w:left="5760" w:hanging="360"/>
      </w:pPr>
      <w:rPr>
        <w:rFonts w:ascii="Courier New" w:hAnsi="Courier New" w:cs="Courier New" w:hint="default"/>
      </w:rPr>
    </w:lvl>
    <w:lvl w:ilvl="8" w:tplc="E71842EA" w:tentative="1">
      <w:start w:val="1"/>
      <w:numFmt w:val="bullet"/>
      <w:lvlText w:val=""/>
      <w:lvlJc w:val="left"/>
      <w:pPr>
        <w:ind w:left="6480" w:hanging="360"/>
      </w:pPr>
      <w:rPr>
        <w:rFonts w:ascii="Wingdings" w:hAnsi="Wingdings" w:hint="default"/>
      </w:rPr>
    </w:lvl>
  </w:abstractNum>
  <w:abstractNum w:abstractNumId="16" w15:restartNumberingAfterBreak="0">
    <w:nsid w:val="34ED15DE"/>
    <w:multiLevelType w:val="hybridMultilevel"/>
    <w:tmpl w:val="42DC6746"/>
    <w:lvl w:ilvl="0" w:tplc="41282BD6">
      <w:start w:val="1"/>
      <w:numFmt w:val="bullet"/>
      <w:pStyle w:val="NORM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8A95AAA"/>
    <w:multiLevelType w:val="hybridMultilevel"/>
    <w:tmpl w:val="D2F6B7B0"/>
    <w:lvl w:ilvl="0" w:tplc="4EB612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EE09B9"/>
    <w:multiLevelType w:val="hybridMultilevel"/>
    <w:tmpl w:val="6C8CA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F61769"/>
    <w:multiLevelType w:val="hybridMultilevel"/>
    <w:tmpl w:val="98C2B0A4"/>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0" w15:restartNumberingAfterBreak="0">
    <w:nsid w:val="4CC02551"/>
    <w:multiLevelType w:val="hybridMultilevel"/>
    <w:tmpl w:val="90DCBD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CD832F8"/>
    <w:multiLevelType w:val="hybridMultilevel"/>
    <w:tmpl w:val="C8BA06BC"/>
    <w:lvl w:ilvl="0" w:tplc="3E8E464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3C2049"/>
    <w:multiLevelType w:val="hybridMultilevel"/>
    <w:tmpl w:val="B0647B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E461B12"/>
    <w:multiLevelType w:val="multilevel"/>
    <w:tmpl w:val="93AA8744"/>
    <w:lvl w:ilvl="0">
      <w:start w:val="1"/>
      <w:numFmt w:val="decimal"/>
      <w:pStyle w:val="Heading1"/>
      <w:lvlText w:val="%1.0"/>
      <w:lvlJc w:val="left"/>
      <w:pPr>
        <w:tabs>
          <w:tab w:val="num" w:pos="567"/>
        </w:tabs>
        <w:ind w:left="567" w:hanging="567"/>
      </w:pPr>
      <w:rPr>
        <w:rFonts w:hint="default"/>
        <w:u w:val="none"/>
      </w:rPr>
    </w:lvl>
    <w:lvl w:ilvl="1">
      <w:start w:val="1"/>
      <w:numFmt w:val="decimal"/>
      <w:pStyle w:val="Heading2"/>
      <w:lvlText w:val="%1.%2"/>
      <w:lvlJc w:val="left"/>
      <w:pPr>
        <w:tabs>
          <w:tab w:val="num" w:pos="709"/>
        </w:tabs>
        <w:ind w:left="709" w:hanging="567"/>
      </w:pPr>
      <w:rPr>
        <w:rFonts w:ascii="Arial" w:hAnsi="Arial" w:hint="default"/>
        <w:b/>
        <w:i w:val="0"/>
        <w:sz w:val="20"/>
        <w:u w:val="none"/>
      </w:rPr>
    </w:lvl>
    <w:lvl w:ilvl="2">
      <w:start w:val="1"/>
      <w:numFmt w:val="decimal"/>
      <w:pStyle w:val="Heading3"/>
      <w:lvlText w:val="%1.%2.%3"/>
      <w:lvlJc w:val="left"/>
      <w:pPr>
        <w:tabs>
          <w:tab w:val="num" w:pos="794"/>
        </w:tabs>
        <w:ind w:left="794" w:hanging="794"/>
      </w:pPr>
      <w:rPr>
        <w:rFonts w:ascii="Arial" w:hAnsi="Arial" w:hint="default"/>
        <w:b/>
        <w:i w:val="0"/>
        <w:sz w:val="20"/>
      </w:rPr>
    </w:lvl>
    <w:lvl w:ilvl="3">
      <w:start w:val="1"/>
      <w:numFmt w:val="decimal"/>
      <w:pStyle w:val="Heading4"/>
      <w:lvlText w:val="%1.%2.%3.%4"/>
      <w:lvlJc w:val="left"/>
      <w:pPr>
        <w:tabs>
          <w:tab w:val="num" w:pos="720"/>
        </w:tabs>
        <w:ind w:left="0" w:firstLine="0"/>
      </w:pPr>
      <w:rPr>
        <w:rFonts w:ascii="Arial" w:hAnsi="Arial" w:hint="default"/>
        <w:b w:val="0"/>
        <w:i w:val="0"/>
        <w:sz w:val="20"/>
        <w:u w:val="none"/>
      </w:rPr>
    </w:lvl>
    <w:lvl w:ilvl="4">
      <w:start w:val="1"/>
      <w:numFmt w:val="decimal"/>
      <w:pStyle w:val="Heading5"/>
      <w:lvlText w:val="%1.%2.%3.%4.%5"/>
      <w:lvlJc w:val="left"/>
      <w:pPr>
        <w:tabs>
          <w:tab w:val="num" w:pos="1080"/>
        </w:tabs>
        <w:ind w:left="0" w:firstLine="0"/>
      </w:pPr>
      <w:rPr>
        <w:rFonts w:hint="default"/>
      </w:rPr>
    </w:lvl>
    <w:lvl w:ilvl="5">
      <w:start w:val="1"/>
      <w:numFmt w:val="decimal"/>
      <w:pStyle w:val="Heading6"/>
      <w:lvlText w:val="%1.%2.%3.%4.%5.%6"/>
      <w:lvlJc w:val="left"/>
      <w:pPr>
        <w:tabs>
          <w:tab w:val="num" w:pos="108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24" w15:restartNumberingAfterBreak="0">
    <w:nsid w:val="50522306"/>
    <w:multiLevelType w:val="hybridMultilevel"/>
    <w:tmpl w:val="A0B0EC86"/>
    <w:lvl w:ilvl="0" w:tplc="04100001">
      <w:start w:val="1"/>
      <w:numFmt w:val="bullet"/>
      <w:lvlText w:val=""/>
      <w:lvlJc w:val="left"/>
      <w:pPr>
        <w:ind w:left="717" w:hanging="360"/>
      </w:pPr>
      <w:rPr>
        <w:rFonts w:ascii="Symbol" w:hAnsi="Symbol"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25" w15:restartNumberingAfterBreak="0">
    <w:nsid w:val="50662E24"/>
    <w:multiLevelType w:val="hybridMultilevel"/>
    <w:tmpl w:val="B4DCE7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7FE6614"/>
    <w:multiLevelType w:val="hybridMultilevel"/>
    <w:tmpl w:val="4D6A48E4"/>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3DF8C01C">
      <w:start w:val="8"/>
      <w:numFmt w:val="decimal"/>
      <w:lvlText w:val="%3"/>
      <w:lvlJc w:val="left"/>
      <w:pPr>
        <w:tabs>
          <w:tab w:val="num" w:pos="2160"/>
        </w:tabs>
        <w:ind w:left="2160" w:hanging="360"/>
      </w:pPr>
      <w:rPr>
        <w:rFonts w:hint="default"/>
      </w:rPr>
    </w:lvl>
    <w:lvl w:ilvl="3" w:tplc="D098EBE4">
      <w:start w:val="11"/>
      <w:numFmt w:val="decimal"/>
      <w:lvlText w:val="%4"/>
      <w:lvlJc w:val="left"/>
      <w:pPr>
        <w:tabs>
          <w:tab w:val="num" w:pos="2985"/>
        </w:tabs>
        <w:ind w:left="2985" w:hanging="465"/>
      </w:pPr>
      <w:rPr>
        <w:rFonts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E910A7"/>
    <w:multiLevelType w:val="hybridMultilevel"/>
    <w:tmpl w:val="022CCDC8"/>
    <w:lvl w:ilvl="0" w:tplc="05B445F8">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8" w15:restartNumberingAfterBreak="0">
    <w:nsid w:val="61B359F3"/>
    <w:multiLevelType w:val="hybridMultilevel"/>
    <w:tmpl w:val="0EC0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A01729"/>
    <w:multiLevelType w:val="hybridMultilevel"/>
    <w:tmpl w:val="10329834"/>
    <w:lvl w:ilvl="0" w:tplc="0809000F">
      <w:start w:val="1"/>
      <w:numFmt w:val="decimal"/>
      <w:lvlText w:val="%1."/>
      <w:lvlJc w:val="left"/>
      <w:pPr>
        <w:tabs>
          <w:tab w:val="num" w:pos="1068"/>
        </w:tabs>
        <w:ind w:left="1068" w:hanging="360"/>
      </w:pPr>
    </w:lvl>
    <w:lvl w:ilvl="1" w:tplc="08090019" w:tentative="1">
      <w:start w:val="1"/>
      <w:numFmt w:val="lowerLetter"/>
      <w:lvlText w:val="%2."/>
      <w:lvlJc w:val="left"/>
      <w:pPr>
        <w:tabs>
          <w:tab w:val="num" w:pos="1788"/>
        </w:tabs>
        <w:ind w:left="1788" w:hanging="360"/>
      </w:pPr>
    </w:lvl>
    <w:lvl w:ilvl="2" w:tplc="0809001B" w:tentative="1">
      <w:start w:val="1"/>
      <w:numFmt w:val="lowerRoman"/>
      <w:lvlText w:val="%3."/>
      <w:lvlJc w:val="right"/>
      <w:pPr>
        <w:tabs>
          <w:tab w:val="num" w:pos="2508"/>
        </w:tabs>
        <w:ind w:left="2508" w:hanging="180"/>
      </w:pPr>
    </w:lvl>
    <w:lvl w:ilvl="3" w:tplc="0809000F" w:tentative="1">
      <w:start w:val="1"/>
      <w:numFmt w:val="decimal"/>
      <w:lvlText w:val="%4."/>
      <w:lvlJc w:val="left"/>
      <w:pPr>
        <w:tabs>
          <w:tab w:val="num" w:pos="3228"/>
        </w:tabs>
        <w:ind w:left="3228" w:hanging="360"/>
      </w:pPr>
    </w:lvl>
    <w:lvl w:ilvl="4" w:tplc="08090019" w:tentative="1">
      <w:start w:val="1"/>
      <w:numFmt w:val="lowerLetter"/>
      <w:lvlText w:val="%5."/>
      <w:lvlJc w:val="left"/>
      <w:pPr>
        <w:tabs>
          <w:tab w:val="num" w:pos="3948"/>
        </w:tabs>
        <w:ind w:left="3948" w:hanging="360"/>
      </w:pPr>
    </w:lvl>
    <w:lvl w:ilvl="5" w:tplc="0809001B" w:tentative="1">
      <w:start w:val="1"/>
      <w:numFmt w:val="lowerRoman"/>
      <w:lvlText w:val="%6."/>
      <w:lvlJc w:val="right"/>
      <w:pPr>
        <w:tabs>
          <w:tab w:val="num" w:pos="4668"/>
        </w:tabs>
        <w:ind w:left="4668" w:hanging="180"/>
      </w:pPr>
    </w:lvl>
    <w:lvl w:ilvl="6" w:tplc="0809000F" w:tentative="1">
      <w:start w:val="1"/>
      <w:numFmt w:val="decimal"/>
      <w:lvlText w:val="%7."/>
      <w:lvlJc w:val="left"/>
      <w:pPr>
        <w:tabs>
          <w:tab w:val="num" w:pos="5388"/>
        </w:tabs>
        <w:ind w:left="5388" w:hanging="360"/>
      </w:pPr>
    </w:lvl>
    <w:lvl w:ilvl="7" w:tplc="08090019" w:tentative="1">
      <w:start w:val="1"/>
      <w:numFmt w:val="lowerLetter"/>
      <w:lvlText w:val="%8."/>
      <w:lvlJc w:val="left"/>
      <w:pPr>
        <w:tabs>
          <w:tab w:val="num" w:pos="6108"/>
        </w:tabs>
        <w:ind w:left="6108" w:hanging="360"/>
      </w:pPr>
    </w:lvl>
    <w:lvl w:ilvl="8" w:tplc="0809001B" w:tentative="1">
      <w:start w:val="1"/>
      <w:numFmt w:val="lowerRoman"/>
      <w:lvlText w:val="%9."/>
      <w:lvlJc w:val="right"/>
      <w:pPr>
        <w:tabs>
          <w:tab w:val="num" w:pos="6828"/>
        </w:tabs>
        <w:ind w:left="6828" w:hanging="180"/>
      </w:pPr>
    </w:lvl>
  </w:abstractNum>
  <w:abstractNum w:abstractNumId="30" w15:restartNumberingAfterBreak="0">
    <w:nsid w:val="66B04DE9"/>
    <w:multiLevelType w:val="multilevel"/>
    <w:tmpl w:val="465C90BA"/>
    <w:lvl w:ilvl="0">
      <w:start w:val="6"/>
      <w:numFmt w:val="decimal"/>
      <w:lvlText w:val="%1"/>
      <w:lvlJc w:val="left"/>
      <w:pPr>
        <w:ind w:left="687" w:hanging="407"/>
        <w:jc w:val="left"/>
      </w:pPr>
      <w:rPr>
        <w:rFonts w:hint="default"/>
      </w:rPr>
    </w:lvl>
    <w:lvl w:ilvl="1">
      <w:start w:val="5"/>
      <w:numFmt w:val="decimal"/>
      <w:lvlText w:val="%1.%2."/>
      <w:lvlJc w:val="left"/>
      <w:pPr>
        <w:ind w:left="687" w:hanging="407"/>
        <w:jc w:val="left"/>
      </w:pPr>
      <w:rPr>
        <w:rFonts w:ascii="Calibri" w:eastAsia="Calibri" w:hAnsi="Calibri" w:hint="default"/>
        <w:b/>
        <w:bCs/>
        <w:w w:val="99"/>
        <w:sz w:val="19"/>
        <w:szCs w:val="19"/>
      </w:rPr>
    </w:lvl>
    <w:lvl w:ilvl="2">
      <w:start w:val="1"/>
      <w:numFmt w:val="bullet"/>
      <w:lvlText w:val=""/>
      <w:lvlJc w:val="left"/>
      <w:pPr>
        <w:ind w:left="964" w:hanging="340"/>
      </w:pPr>
      <w:rPr>
        <w:rFonts w:ascii="Symbol" w:eastAsia="Symbol" w:hAnsi="Symbol" w:hint="default"/>
        <w:w w:val="103"/>
        <w:sz w:val="20"/>
        <w:szCs w:val="20"/>
      </w:rPr>
    </w:lvl>
    <w:lvl w:ilvl="3">
      <w:start w:val="1"/>
      <w:numFmt w:val="bullet"/>
      <w:lvlText w:val="-"/>
      <w:lvlJc w:val="left"/>
      <w:pPr>
        <w:ind w:left="1302" w:hanging="339"/>
      </w:pPr>
      <w:rPr>
        <w:rFonts w:ascii="Arial" w:eastAsia="Arial" w:hAnsi="Arial" w:hint="default"/>
        <w:w w:val="103"/>
        <w:sz w:val="20"/>
        <w:szCs w:val="20"/>
      </w:rPr>
    </w:lvl>
    <w:lvl w:ilvl="4">
      <w:start w:val="1"/>
      <w:numFmt w:val="bullet"/>
      <w:lvlText w:val="•"/>
      <w:lvlJc w:val="left"/>
      <w:pPr>
        <w:ind w:left="2433" w:hanging="339"/>
      </w:pPr>
      <w:rPr>
        <w:rFonts w:hint="default"/>
      </w:rPr>
    </w:lvl>
    <w:lvl w:ilvl="5">
      <w:start w:val="1"/>
      <w:numFmt w:val="bullet"/>
      <w:lvlText w:val="•"/>
      <w:lvlJc w:val="left"/>
      <w:pPr>
        <w:ind w:left="3564" w:hanging="339"/>
      </w:pPr>
      <w:rPr>
        <w:rFonts w:hint="default"/>
      </w:rPr>
    </w:lvl>
    <w:lvl w:ilvl="6">
      <w:start w:val="1"/>
      <w:numFmt w:val="bullet"/>
      <w:lvlText w:val="•"/>
      <w:lvlJc w:val="left"/>
      <w:pPr>
        <w:ind w:left="4695" w:hanging="339"/>
      </w:pPr>
      <w:rPr>
        <w:rFonts w:hint="default"/>
      </w:rPr>
    </w:lvl>
    <w:lvl w:ilvl="7">
      <w:start w:val="1"/>
      <w:numFmt w:val="bullet"/>
      <w:lvlText w:val="•"/>
      <w:lvlJc w:val="left"/>
      <w:pPr>
        <w:ind w:left="5826" w:hanging="339"/>
      </w:pPr>
      <w:rPr>
        <w:rFonts w:hint="default"/>
      </w:rPr>
    </w:lvl>
    <w:lvl w:ilvl="8">
      <w:start w:val="1"/>
      <w:numFmt w:val="bullet"/>
      <w:lvlText w:val="•"/>
      <w:lvlJc w:val="left"/>
      <w:pPr>
        <w:ind w:left="6957" w:hanging="339"/>
      </w:pPr>
      <w:rPr>
        <w:rFonts w:hint="default"/>
      </w:rPr>
    </w:lvl>
  </w:abstractNum>
  <w:abstractNum w:abstractNumId="31" w15:restartNumberingAfterBreak="0">
    <w:nsid w:val="68B66A10"/>
    <w:multiLevelType w:val="hybridMultilevel"/>
    <w:tmpl w:val="89D07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0C471E"/>
    <w:multiLevelType w:val="hybridMultilevel"/>
    <w:tmpl w:val="2F60F67E"/>
    <w:lvl w:ilvl="0" w:tplc="0410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CCA5BDD"/>
    <w:multiLevelType w:val="hybridMultilevel"/>
    <w:tmpl w:val="D5628C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52229558">
    <w:abstractNumId w:val="23"/>
  </w:num>
  <w:num w:numId="2" w16cid:durableId="3058236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0022492">
    <w:abstractNumId w:val="25"/>
  </w:num>
  <w:num w:numId="4" w16cid:durableId="1059086522">
    <w:abstractNumId w:val="16"/>
  </w:num>
  <w:num w:numId="5" w16cid:durableId="1960331828">
    <w:abstractNumId w:val="24"/>
  </w:num>
  <w:num w:numId="6" w16cid:durableId="2059668015">
    <w:abstractNumId w:val="0"/>
  </w:num>
  <w:num w:numId="7" w16cid:durableId="2101169965">
    <w:abstractNumId w:val="19"/>
  </w:num>
  <w:num w:numId="8" w16cid:durableId="10037571">
    <w:abstractNumId w:val="15"/>
  </w:num>
  <w:num w:numId="9" w16cid:durableId="953251470">
    <w:abstractNumId w:val="20"/>
  </w:num>
  <w:num w:numId="10" w16cid:durableId="870074579">
    <w:abstractNumId w:val="12"/>
  </w:num>
  <w:num w:numId="11" w16cid:durableId="1830630492">
    <w:abstractNumId w:val="17"/>
  </w:num>
  <w:num w:numId="12" w16cid:durableId="1620644249">
    <w:abstractNumId w:val="22"/>
  </w:num>
  <w:num w:numId="13" w16cid:durableId="212815600">
    <w:abstractNumId w:val="13"/>
  </w:num>
  <w:num w:numId="14" w16cid:durableId="424376624">
    <w:abstractNumId w:val="31"/>
  </w:num>
  <w:num w:numId="15" w16cid:durableId="1539047738">
    <w:abstractNumId w:val="26"/>
  </w:num>
  <w:num w:numId="16" w16cid:durableId="114764060">
    <w:abstractNumId w:val="29"/>
  </w:num>
  <w:num w:numId="17" w16cid:durableId="1523131381">
    <w:abstractNumId w:val="7"/>
  </w:num>
  <w:num w:numId="18" w16cid:durableId="1538466768">
    <w:abstractNumId w:val="10"/>
  </w:num>
  <w:num w:numId="19" w16cid:durableId="1758358278">
    <w:abstractNumId w:val="27"/>
  </w:num>
  <w:num w:numId="20" w16cid:durableId="6519020">
    <w:abstractNumId w:val="3"/>
  </w:num>
  <w:num w:numId="21" w16cid:durableId="1905291317">
    <w:abstractNumId w:val="1"/>
  </w:num>
  <w:num w:numId="22" w16cid:durableId="277839518">
    <w:abstractNumId w:val="6"/>
  </w:num>
  <w:num w:numId="23" w16cid:durableId="216747584">
    <w:abstractNumId w:val="4"/>
  </w:num>
  <w:num w:numId="24" w16cid:durableId="1186166249">
    <w:abstractNumId w:val="21"/>
  </w:num>
  <w:num w:numId="25" w16cid:durableId="1217737871">
    <w:abstractNumId w:val="2"/>
  </w:num>
  <w:num w:numId="26" w16cid:durableId="1166700438">
    <w:abstractNumId w:val="33"/>
  </w:num>
  <w:num w:numId="27" w16cid:durableId="308831239">
    <w:abstractNumId w:val="32"/>
  </w:num>
  <w:num w:numId="28" w16cid:durableId="13772639">
    <w:abstractNumId w:val="30"/>
  </w:num>
  <w:num w:numId="29" w16cid:durableId="435253090">
    <w:abstractNumId w:val="5"/>
  </w:num>
  <w:num w:numId="30" w16cid:durableId="634867698">
    <w:abstractNumId w:val="8"/>
  </w:num>
  <w:num w:numId="31" w16cid:durableId="965701794">
    <w:abstractNumId w:val="9"/>
  </w:num>
  <w:num w:numId="32" w16cid:durableId="1271209008">
    <w:abstractNumId w:val="18"/>
  </w:num>
  <w:num w:numId="33" w16cid:durableId="1770738465">
    <w:abstractNumId w:val="28"/>
  </w:num>
  <w:num w:numId="34" w16cid:durableId="466168290">
    <w:abstractNumId w:val="14"/>
  </w:num>
  <w:num w:numId="35" w16cid:durableId="133529535">
    <w:abstractNumId w:val="11"/>
  </w:num>
  <w:num w:numId="36" w16cid:durableId="606273912">
    <w:abstractNumId w:val="23"/>
  </w:num>
  <w:num w:numId="37" w16cid:durableId="586500000">
    <w:abstractNumId w:val="23"/>
  </w:num>
  <w:num w:numId="38" w16cid:durableId="1192886305">
    <w:abstractNumId w:val="23"/>
  </w:num>
  <w:num w:numId="39" w16cid:durableId="966395272">
    <w:abstractNumId w:val="23"/>
  </w:num>
  <w:num w:numId="40" w16cid:durableId="1614358616">
    <w:abstractNumId w:val="23"/>
  </w:num>
  <w:num w:numId="41" w16cid:durableId="1237547994">
    <w:abstractNumId w:val="23"/>
  </w:num>
  <w:num w:numId="42" w16cid:durableId="132031135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DF0"/>
    <w:rsid w:val="000074CF"/>
    <w:rsid w:val="0001667A"/>
    <w:rsid w:val="000210CA"/>
    <w:rsid w:val="000264A9"/>
    <w:rsid w:val="0004286B"/>
    <w:rsid w:val="000618BB"/>
    <w:rsid w:val="00062844"/>
    <w:rsid w:val="00062B89"/>
    <w:rsid w:val="0007286A"/>
    <w:rsid w:val="0008515E"/>
    <w:rsid w:val="000A7920"/>
    <w:rsid w:val="000B0FF7"/>
    <w:rsid w:val="000C4529"/>
    <w:rsid w:val="000C7FA6"/>
    <w:rsid w:val="000E0456"/>
    <w:rsid w:val="000E3CA8"/>
    <w:rsid w:val="000E6674"/>
    <w:rsid w:val="000F579D"/>
    <w:rsid w:val="0012003A"/>
    <w:rsid w:val="00134BEF"/>
    <w:rsid w:val="00134CBA"/>
    <w:rsid w:val="00137037"/>
    <w:rsid w:val="00143D01"/>
    <w:rsid w:val="00145DEC"/>
    <w:rsid w:val="00147984"/>
    <w:rsid w:val="00154118"/>
    <w:rsid w:val="001629B6"/>
    <w:rsid w:val="001744C3"/>
    <w:rsid w:val="00196606"/>
    <w:rsid w:val="001B4329"/>
    <w:rsid w:val="001E769F"/>
    <w:rsid w:val="001F6659"/>
    <w:rsid w:val="001F7B36"/>
    <w:rsid w:val="0020142A"/>
    <w:rsid w:val="002065A5"/>
    <w:rsid w:val="002069CA"/>
    <w:rsid w:val="0021108F"/>
    <w:rsid w:val="002169B3"/>
    <w:rsid w:val="00232307"/>
    <w:rsid w:val="0023689A"/>
    <w:rsid w:val="00243EAE"/>
    <w:rsid w:val="00263B54"/>
    <w:rsid w:val="00264581"/>
    <w:rsid w:val="002658FF"/>
    <w:rsid w:val="00273F98"/>
    <w:rsid w:val="002811D6"/>
    <w:rsid w:val="0029731D"/>
    <w:rsid w:val="002D0B24"/>
    <w:rsid w:val="002E1987"/>
    <w:rsid w:val="002E43C3"/>
    <w:rsid w:val="002E4A6F"/>
    <w:rsid w:val="002F04ED"/>
    <w:rsid w:val="00313B5F"/>
    <w:rsid w:val="003146CE"/>
    <w:rsid w:val="00315220"/>
    <w:rsid w:val="00320FD6"/>
    <w:rsid w:val="003306AB"/>
    <w:rsid w:val="0033538B"/>
    <w:rsid w:val="0035658E"/>
    <w:rsid w:val="00367746"/>
    <w:rsid w:val="003820E1"/>
    <w:rsid w:val="003859A9"/>
    <w:rsid w:val="00395058"/>
    <w:rsid w:val="00395FB0"/>
    <w:rsid w:val="003A0CE1"/>
    <w:rsid w:val="003C0714"/>
    <w:rsid w:val="003D2482"/>
    <w:rsid w:val="003E0F88"/>
    <w:rsid w:val="003E16C5"/>
    <w:rsid w:val="003E37B0"/>
    <w:rsid w:val="003E53A8"/>
    <w:rsid w:val="00404640"/>
    <w:rsid w:val="00423737"/>
    <w:rsid w:val="00425D4B"/>
    <w:rsid w:val="0043497D"/>
    <w:rsid w:val="004436F2"/>
    <w:rsid w:val="00451DA5"/>
    <w:rsid w:val="00461C0C"/>
    <w:rsid w:val="00462C95"/>
    <w:rsid w:val="00465038"/>
    <w:rsid w:val="00466384"/>
    <w:rsid w:val="00473801"/>
    <w:rsid w:val="004746C2"/>
    <w:rsid w:val="00485D07"/>
    <w:rsid w:val="004A4A27"/>
    <w:rsid w:val="004B555F"/>
    <w:rsid w:val="004D76EB"/>
    <w:rsid w:val="004E1F96"/>
    <w:rsid w:val="004E59E0"/>
    <w:rsid w:val="0051708E"/>
    <w:rsid w:val="00524856"/>
    <w:rsid w:val="00535CDF"/>
    <w:rsid w:val="005377D7"/>
    <w:rsid w:val="00541159"/>
    <w:rsid w:val="0054271B"/>
    <w:rsid w:val="00550A0D"/>
    <w:rsid w:val="00556547"/>
    <w:rsid w:val="005729F9"/>
    <w:rsid w:val="00583297"/>
    <w:rsid w:val="005852A9"/>
    <w:rsid w:val="005A65C1"/>
    <w:rsid w:val="005B2279"/>
    <w:rsid w:val="005B5BD2"/>
    <w:rsid w:val="005C099E"/>
    <w:rsid w:val="005C229C"/>
    <w:rsid w:val="005F0E95"/>
    <w:rsid w:val="005F1F37"/>
    <w:rsid w:val="005F7DF5"/>
    <w:rsid w:val="00602E7B"/>
    <w:rsid w:val="00606B3F"/>
    <w:rsid w:val="006416E1"/>
    <w:rsid w:val="00642EBF"/>
    <w:rsid w:val="00643259"/>
    <w:rsid w:val="00651266"/>
    <w:rsid w:val="00653F7F"/>
    <w:rsid w:val="00674E4B"/>
    <w:rsid w:val="00682571"/>
    <w:rsid w:val="00684EF1"/>
    <w:rsid w:val="0069126B"/>
    <w:rsid w:val="00693B43"/>
    <w:rsid w:val="006A252D"/>
    <w:rsid w:val="006C4A3B"/>
    <w:rsid w:val="006C5A34"/>
    <w:rsid w:val="006F2A98"/>
    <w:rsid w:val="007003B5"/>
    <w:rsid w:val="00737D23"/>
    <w:rsid w:val="00740A5D"/>
    <w:rsid w:val="007609B6"/>
    <w:rsid w:val="00764721"/>
    <w:rsid w:val="00783C20"/>
    <w:rsid w:val="00796AE4"/>
    <w:rsid w:val="007A39FB"/>
    <w:rsid w:val="007B323B"/>
    <w:rsid w:val="007C3F03"/>
    <w:rsid w:val="007D25AE"/>
    <w:rsid w:val="007F2A4A"/>
    <w:rsid w:val="007F4A51"/>
    <w:rsid w:val="008017B2"/>
    <w:rsid w:val="00802083"/>
    <w:rsid w:val="00802B06"/>
    <w:rsid w:val="008400C6"/>
    <w:rsid w:val="00846798"/>
    <w:rsid w:val="00856417"/>
    <w:rsid w:val="008716A8"/>
    <w:rsid w:val="008827D7"/>
    <w:rsid w:val="00896C1E"/>
    <w:rsid w:val="008A259C"/>
    <w:rsid w:val="008A320B"/>
    <w:rsid w:val="008A43D2"/>
    <w:rsid w:val="008A4453"/>
    <w:rsid w:val="008B6843"/>
    <w:rsid w:val="008C47C2"/>
    <w:rsid w:val="008D13B1"/>
    <w:rsid w:val="008D5D62"/>
    <w:rsid w:val="008E7608"/>
    <w:rsid w:val="009112C2"/>
    <w:rsid w:val="00942445"/>
    <w:rsid w:val="009432AB"/>
    <w:rsid w:val="00955C8B"/>
    <w:rsid w:val="00957AF3"/>
    <w:rsid w:val="00960738"/>
    <w:rsid w:val="00962139"/>
    <w:rsid w:val="00972D02"/>
    <w:rsid w:val="00976AD5"/>
    <w:rsid w:val="00984E81"/>
    <w:rsid w:val="009A2F87"/>
    <w:rsid w:val="009B15CA"/>
    <w:rsid w:val="009B1645"/>
    <w:rsid w:val="009C176F"/>
    <w:rsid w:val="009D0813"/>
    <w:rsid w:val="009D0AE2"/>
    <w:rsid w:val="009D1796"/>
    <w:rsid w:val="009D19D3"/>
    <w:rsid w:val="009D2B6A"/>
    <w:rsid w:val="009D43AE"/>
    <w:rsid w:val="009E1498"/>
    <w:rsid w:val="009F156C"/>
    <w:rsid w:val="009F28DB"/>
    <w:rsid w:val="00A0108B"/>
    <w:rsid w:val="00A06751"/>
    <w:rsid w:val="00A0678A"/>
    <w:rsid w:val="00A12031"/>
    <w:rsid w:val="00A2753A"/>
    <w:rsid w:val="00A4742F"/>
    <w:rsid w:val="00A6449F"/>
    <w:rsid w:val="00A81F86"/>
    <w:rsid w:val="00A87CCB"/>
    <w:rsid w:val="00AA3667"/>
    <w:rsid w:val="00AA53CD"/>
    <w:rsid w:val="00AB2D55"/>
    <w:rsid w:val="00AC02BB"/>
    <w:rsid w:val="00AC467A"/>
    <w:rsid w:val="00AC7C8B"/>
    <w:rsid w:val="00AE29B2"/>
    <w:rsid w:val="00AE405F"/>
    <w:rsid w:val="00AE6D01"/>
    <w:rsid w:val="00AF2580"/>
    <w:rsid w:val="00B11DC5"/>
    <w:rsid w:val="00B130D6"/>
    <w:rsid w:val="00B30CA6"/>
    <w:rsid w:val="00B6365B"/>
    <w:rsid w:val="00B63972"/>
    <w:rsid w:val="00B7713D"/>
    <w:rsid w:val="00B81262"/>
    <w:rsid w:val="00B86F8B"/>
    <w:rsid w:val="00BB1C04"/>
    <w:rsid w:val="00BB7302"/>
    <w:rsid w:val="00BE5083"/>
    <w:rsid w:val="00BF267E"/>
    <w:rsid w:val="00BF4916"/>
    <w:rsid w:val="00C01A76"/>
    <w:rsid w:val="00C06736"/>
    <w:rsid w:val="00C07D73"/>
    <w:rsid w:val="00C11837"/>
    <w:rsid w:val="00C15A2C"/>
    <w:rsid w:val="00C17174"/>
    <w:rsid w:val="00C22E7C"/>
    <w:rsid w:val="00C36DAB"/>
    <w:rsid w:val="00C407DE"/>
    <w:rsid w:val="00C44632"/>
    <w:rsid w:val="00C52312"/>
    <w:rsid w:val="00C56DD9"/>
    <w:rsid w:val="00C6790A"/>
    <w:rsid w:val="00C86A31"/>
    <w:rsid w:val="00C91F30"/>
    <w:rsid w:val="00CA4D40"/>
    <w:rsid w:val="00CA62AC"/>
    <w:rsid w:val="00CB0BCC"/>
    <w:rsid w:val="00CB5441"/>
    <w:rsid w:val="00CD0CDD"/>
    <w:rsid w:val="00CE253D"/>
    <w:rsid w:val="00CF05F5"/>
    <w:rsid w:val="00CF60C3"/>
    <w:rsid w:val="00D06720"/>
    <w:rsid w:val="00D1006D"/>
    <w:rsid w:val="00D135AE"/>
    <w:rsid w:val="00D20A6B"/>
    <w:rsid w:val="00D23209"/>
    <w:rsid w:val="00D347B0"/>
    <w:rsid w:val="00D5238B"/>
    <w:rsid w:val="00D52E96"/>
    <w:rsid w:val="00D6315B"/>
    <w:rsid w:val="00D65BA5"/>
    <w:rsid w:val="00D65D4A"/>
    <w:rsid w:val="00D67EC0"/>
    <w:rsid w:val="00D70539"/>
    <w:rsid w:val="00D8713B"/>
    <w:rsid w:val="00D915C1"/>
    <w:rsid w:val="00D92C00"/>
    <w:rsid w:val="00D975AC"/>
    <w:rsid w:val="00DB4E4F"/>
    <w:rsid w:val="00DB73AC"/>
    <w:rsid w:val="00DC077B"/>
    <w:rsid w:val="00DE0564"/>
    <w:rsid w:val="00DE24CF"/>
    <w:rsid w:val="00E02F2F"/>
    <w:rsid w:val="00E05572"/>
    <w:rsid w:val="00E247E9"/>
    <w:rsid w:val="00E252D5"/>
    <w:rsid w:val="00E41A3D"/>
    <w:rsid w:val="00E45599"/>
    <w:rsid w:val="00E616E0"/>
    <w:rsid w:val="00E6556C"/>
    <w:rsid w:val="00E67EB6"/>
    <w:rsid w:val="00E71198"/>
    <w:rsid w:val="00EA1DF0"/>
    <w:rsid w:val="00EA301D"/>
    <w:rsid w:val="00EA5F6C"/>
    <w:rsid w:val="00EB42C3"/>
    <w:rsid w:val="00EC1900"/>
    <w:rsid w:val="00EC69B7"/>
    <w:rsid w:val="00ED2805"/>
    <w:rsid w:val="00ED54C9"/>
    <w:rsid w:val="00EE0DE9"/>
    <w:rsid w:val="00EE1D66"/>
    <w:rsid w:val="00EF67C2"/>
    <w:rsid w:val="00F01B2A"/>
    <w:rsid w:val="00F03B13"/>
    <w:rsid w:val="00F05355"/>
    <w:rsid w:val="00F06A7A"/>
    <w:rsid w:val="00F12535"/>
    <w:rsid w:val="00F22162"/>
    <w:rsid w:val="00F400BB"/>
    <w:rsid w:val="00F56546"/>
    <w:rsid w:val="00F700E0"/>
    <w:rsid w:val="00F726C3"/>
    <w:rsid w:val="00F83CD7"/>
    <w:rsid w:val="00F94B77"/>
    <w:rsid w:val="00FA4DDE"/>
    <w:rsid w:val="00FA604A"/>
    <w:rsid w:val="00FC3F0B"/>
    <w:rsid w:val="00FC59F7"/>
    <w:rsid w:val="00FC7C98"/>
    <w:rsid w:val="00FD0C9D"/>
    <w:rsid w:val="00FD2CCD"/>
    <w:rsid w:val="00FE4C57"/>
    <w:rsid w:val="00FF52A5"/>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C18DE"/>
  <w15:docId w15:val="{7B865133-A18E-4510-82F1-BFD5D0CF4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DF0"/>
    <w:pPr>
      <w:overflowPunct w:val="0"/>
      <w:autoSpaceDE w:val="0"/>
      <w:autoSpaceDN w:val="0"/>
      <w:adjustRightInd w:val="0"/>
      <w:spacing w:after="0" w:line="240" w:lineRule="auto"/>
      <w:jc w:val="both"/>
      <w:textAlignment w:val="baseline"/>
    </w:pPr>
    <w:rPr>
      <w:rFonts w:ascii="Arial" w:eastAsia="Times New Roman" w:hAnsi="Arial" w:cs="Times New Roman"/>
      <w:noProof/>
      <w:sz w:val="20"/>
      <w:szCs w:val="20"/>
      <w:lang w:eastAsia="it-IT"/>
    </w:rPr>
  </w:style>
  <w:style w:type="paragraph" w:styleId="Heading1">
    <w:name w:val="heading 1"/>
    <w:aliases w:val="- 1st Order Heading,.,1 heading 1,ALK_K1,H1,H11,H111,H112,H113,H12,H121,H122,H123,H13,H131,H132,H14,H141,H142,H15,H151,H152,H16,H161,H162,H17,H18,H19,HEADING 1,HEADING1,Hoofdstuk,L,L1,Modulo,Primo titolo,Titolo 0,X.,headmain,section,§,H133"/>
    <w:basedOn w:val="Normal"/>
    <w:next w:val="Normal"/>
    <w:link w:val="Heading1Char"/>
    <w:qFormat/>
    <w:rsid w:val="00EA1DF0"/>
    <w:pPr>
      <w:numPr>
        <w:numId w:val="1"/>
      </w:numPr>
      <w:tabs>
        <w:tab w:val="left" w:pos="851"/>
      </w:tabs>
      <w:overflowPunct/>
      <w:autoSpaceDE/>
      <w:autoSpaceDN/>
      <w:adjustRightInd/>
      <w:spacing w:before="240" w:after="120" w:line="360" w:lineRule="atLeast"/>
      <w:textAlignment w:val="auto"/>
      <w:outlineLvl w:val="0"/>
    </w:pPr>
    <w:rPr>
      <w:b/>
      <w:caps/>
      <w:noProof w:val="0"/>
    </w:rPr>
  </w:style>
  <w:style w:type="paragraph" w:styleId="Heading2">
    <w:name w:val="heading 2"/>
    <w:aliases w:val="2,2 headline,2 headline1,2 headline2,2 headline3,21,211,212,213,214,A.B.C.,A.B.C.1,A.B.C.2,A.B.C.3,Chapter Number/Appendix Letter,Heading 2subnumbered,Reset numbering,chn,h,h2,h21,h22,h23,h5,h6,h7,h8,heading 2,heading 21,heading 22,X.1,X.X"/>
    <w:basedOn w:val="Normal"/>
    <w:next w:val="Normal"/>
    <w:link w:val="Heading2Char"/>
    <w:autoRedefine/>
    <w:qFormat/>
    <w:rsid w:val="00CF60C3"/>
    <w:pPr>
      <w:keepNext/>
      <w:numPr>
        <w:ilvl w:val="1"/>
        <w:numId w:val="1"/>
      </w:numPr>
      <w:overflowPunct/>
      <w:autoSpaceDE/>
      <w:autoSpaceDN/>
      <w:adjustRightInd/>
      <w:spacing w:before="120" w:after="120" w:line="360" w:lineRule="atLeast"/>
      <w:textAlignment w:val="auto"/>
      <w:outlineLvl w:val="1"/>
    </w:pPr>
    <w:rPr>
      <w:rFonts w:cs="Arial"/>
      <w:b/>
      <w:noProof w:val="0"/>
    </w:rPr>
  </w:style>
  <w:style w:type="paragraph" w:styleId="Heading3">
    <w:name w:val="heading 3"/>
    <w:aliases w:val=".1.1,CAFC Heading 3,HEADING 3,Heading 3DBM,Heading 3DBM1,Section,Titolo 3 Carattere Carattere,Underrubrik2,X.X.X,§1.1.1.,Subparagraaf,Title 3,§1.1.1,H3,Page SS Titolo 3,Heading 3(war),h3,Titolo 3 Carattere,Titolo 3 Carattere2,Char,Sotto-oggett"/>
    <w:basedOn w:val="Normal"/>
    <w:next w:val="Normal"/>
    <w:link w:val="Heading3Char"/>
    <w:autoRedefine/>
    <w:qFormat/>
    <w:rsid w:val="00EA1DF0"/>
    <w:pPr>
      <w:keepNext/>
      <w:numPr>
        <w:ilvl w:val="2"/>
        <w:numId w:val="1"/>
      </w:numPr>
      <w:tabs>
        <w:tab w:val="left" w:pos="851"/>
      </w:tabs>
      <w:overflowPunct/>
      <w:autoSpaceDE/>
      <w:autoSpaceDN/>
      <w:adjustRightInd/>
      <w:spacing w:before="120" w:after="120" w:line="360" w:lineRule="atLeast"/>
      <w:textAlignment w:val="auto"/>
      <w:outlineLvl w:val="2"/>
    </w:pPr>
    <w:rPr>
      <w:b/>
      <w:noProof w:val="0"/>
    </w:rPr>
  </w:style>
  <w:style w:type="paragraph" w:styleId="Heading4">
    <w:name w:val="heading 4"/>
    <w:aliases w:val="Heading 4DBM,Titolo 4 via,§1.1.1.1.,§1.1.1.1,Title 4,. (A.),. (1.1.1.1),DNV-H4,h4,Heading 4 Char1,Heading 4 Char Char,Heading 4 Char1 Char Char,Heading 4 Char Char Char Char,Heading 4 Char Char1,Appendix-1,A201,A2011,.1.1.1,.1.2.1,TITOLO 4,C H"/>
    <w:basedOn w:val="Normal"/>
    <w:link w:val="Heading4Char"/>
    <w:autoRedefine/>
    <w:qFormat/>
    <w:rsid w:val="00EA1DF0"/>
    <w:pPr>
      <w:keepNext/>
      <w:numPr>
        <w:ilvl w:val="3"/>
        <w:numId w:val="1"/>
      </w:numPr>
      <w:tabs>
        <w:tab w:val="left" w:pos="851"/>
      </w:tabs>
      <w:overflowPunct/>
      <w:autoSpaceDE/>
      <w:autoSpaceDN/>
      <w:adjustRightInd/>
      <w:spacing w:before="120" w:after="120" w:line="360" w:lineRule="atLeast"/>
      <w:textAlignment w:val="auto"/>
      <w:outlineLvl w:val="3"/>
    </w:pPr>
    <w:rPr>
      <w:noProof w:val="0"/>
      <w:u w:val="single"/>
    </w:rPr>
  </w:style>
  <w:style w:type="paragraph" w:styleId="Heading5">
    <w:name w:val="heading 5"/>
    <w:aliases w:val="D Head,Block Label,Capitolo,Titolo 5 via,. (1.),Title 5,.4.3.2.1,DNV-H5,Appendix-2,OG Appendix,Heading 5.§1.1.1.1.1."/>
    <w:basedOn w:val="Normal"/>
    <w:next w:val="Normal"/>
    <w:link w:val="Heading5Char"/>
    <w:qFormat/>
    <w:rsid w:val="00EA1DF0"/>
    <w:pPr>
      <w:numPr>
        <w:ilvl w:val="4"/>
        <w:numId w:val="1"/>
      </w:numPr>
      <w:tabs>
        <w:tab w:val="left" w:pos="851"/>
      </w:tabs>
      <w:overflowPunct/>
      <w:autoSpaceDE/>
      <w:autoSpaceDN/>
      <w:adjustRightInd/>
      <w:spacing w:before="240" w:line="360" w:lineRule="atLeast"/>
      <w:textAlignment w:val="auto"/>
      <w:outlineLvl w:val="4"/>
    </w:pPr>
    <w:rPr>
      <w:b/>
      <w:noProof w:val="0"/>
    </w:rPr>
  </w:style>
  <w:style w:type="paragraph" w:styleId="Heading6">
    <w:name w:val="heading 6"/>
    <w:aliases w:val="HEAD 1,Sottocapitolo,. (a.),Title 6,Char3,DNV-H6,Appendix-3,OG Distribution,Italic,Bold heading,cv1,cv11,Heading 6 Char1,Heading 6 Char Char, Char3"/>
    <w:basedOn w:val="Normal"/>
    <w:next w:val="Normal"/>
    <w:link w:val="Heading6Char"/>
    <w:qFormat/>
    <w:rsid w:val="00EA1DF0"/>
    <w:pPr>
      <w:numPr>
        <w:ilvl w:val="5"/>
        <w:numId w:val="1"/>
      </w:numPr>
      <w:tabs>
        <w:tab w:val="left" w:pos="851"/>
      </w:tabs>
      <w:overflowPunct/>
      <w:autoSpaceDE/>
      <w:autoSpaceDN/>
      <w:adjustRightInd/>
      <w:spacing w:before="240" w:line="360" w:lineRule="atLeast"/>
      <w:textAlignment w:val="auto"/>
      <w:outlineLvl w:val="5"/>
    </w:pPr>
    <w:rPr>
      <w:b/>
      <w:noProof w:val="0"/>
    </w:rPr>
  </w:style>
  <w:style w:type="paragraph" w:styleId="Heading7">
    <w:name w:val="heading 7"/>
    <w:aliases w:val="HEAD 2,Paragrafo,Title 7,numbered list,Char2,Annexes,DNV-H7,Not in Use,Itallics,Italics, Char2"/>
    <w:basedOn w:val="Normal"/>
    <w:next w:val="Normal"/>
    <w:link w:val="Heading7Char"/>
    <w:qFormat/>
    <w:rsid w:val="00EA1DF0"/>
    <w:pPr>
      <w:numPr>
        <w:ilvl w:val="6"/>
        <w:numId w:val="1"/>
      </w:numPr>
      <w:tabs>
        <w:tab w:val="left" w:pos="851"/>
      </w:tabs>
      <w:overflowPunct/>
      <w:autoSpaceDE/>
      <w:autoSpaceDN/>
      <w:adjustRightInd/>
      <w:spacing w:before="240" w:line="360" w:lineRule="atLeast"/>
      <w:textAlignment w:val="auto"/>
      <w:outlineLvl w:val="6"/>
    </w:pPr>
    <w:rPr>
      <w:b/>
      <w:noProof w:val="0"/>
    </w:rPr>
  </w:style>
  <w:style w:type="paragraph" w:styleId="Heading8">
    <w:name w:val="heading 8"/>
    <w:aliases w:val="Sottoparagrafo,Title 8,Appendix 1st,Char1,Annexe N° ...,DNV-H8,not In use, Char1"/>
    <w:basedOn w:val="Normal"/>
    <w:next w:val="Normal"/>
    <w:link w:val="Heading8Char"/>
    <w:qFormat/>
    <w:rsid w:val="00EA1DF0"/>
    <w:pPr>
      <w:numPr>
        <w:ilvl w:val="7"/>
        <w:numId w:val="1"/>
      </w:numPr>
      <w:tabs>
        <w:tab w:val="left" w:pos="851"/>
      </w:tabs>
      <w:overflowPunct/>
      <w:autoSpaceDE/>
      <w:autoSpaceDN/>
      <w:adjustRightInd/>
      <w:spacing w:before="240" w:line="360" w:lineRule="atLeast"/>
      <w:textAlignment w:val="auto"/>
      <w:outlineLvl w:val="7"/>
    </w:pPr>
    <w:rPr>
      <w:b/>
      <w:noProof w:val="0"/>
    </w:rPr>
  </w:style>
  <w:style w:type="paragraph" w:styleId="Heading9">
    <w:name w:val="heading 9"/>
    <w:aliases w:val="headappen,Definizioni,Title 9,Appendices,DNV-H9,Not in use"/>
    <w:basedOn w:val="Normal"/>
    <w:next w:val="Normal"/>
    <w:link w:val="Heading9Char"/>
    <w:qFormat/>
    <w:rsid w:val="00EA1DF0"/>
    <w:pPr>
      <w:numPr>
        <w:ilvl w:val="8"/>
        <w:numId w:val="1"/>
      </w:numPr>
      <w:tabs>
        <w:tab w:val="left" w:pos="851"/>
      </w:tabs>
      <w:overflowPunct/>
      <w:autoSpaceDE/>
      <w:autoSpaceDN/>
      <w:adjustRightInd/>
      <w:spacing w:before="240" w:line="360" w:lineRule="atLeast"/>
      <w:textAlignment w:val="auto"/>
      <w:outlineLvl w:val="8"/>
    </w:pPr>
    <w:rPr>
      <w:b/>
      <w:noProof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1,Reference number"/>
    <w:basedOn w:val="Normal"/>
    <w:link w:val="FooterChar"/>
    <w:uiPriority w:val="99"/>
    <w:rsid w:val="00EA1DF0"/>
    <w:pPr>
      <w:tabs>
        <w:tab w:val="center" w:pos="4153"/>
        <w:tab w:val="right" w:pos="8306"/>
      </w:tabs>
    </w:pPr>
  </w:style>
  <w:style w:type="character" w:customStyle="1" w:styleId="FooterChar">
    <w:name w:val="Footer Char"/>
    <w:aliases w:val="Footer1 Char,Reference number Char"/>
    <w:basedOn w:val="DefaultParagraphFont"/>
    <w:link w:val="Footer"/>
    <w:uiPriority w:val="99"/>
    <w:rsid w:val="00EA1DF0"/>
    <w:rPr>
      <w:rFonts w:ascii="Arial" w:eastAsia="Times New Roman" w:hAnsi="Arial" w:cs="Times New Roman"/>
      <w:noProof/>
      <w:sz w:val="20"/>
      <w:szCs w:val="20"/>
      <w:lang w:eastAsia="it-IT"/>
    </w:rPr>
  </w:style>
  <w:style w:type="paragraph" w:customStyle="1" w:styleId="NOMEPROGETTO">
    <w:name w:val="NOME_PROGETTO"/>
    <w:basedOn w:val="Normal"/>
    <w:uiPriority w:val="99"/>
    <w:rsid w:val="00EA1DF0"/>
    <w:pPr>
      <w:overflowPunct/>
      <w:autoSpaceDE/>
      <w:autoSpaceDN/>
      <w:adjustRightInd/>
      <w:jc w:val="center"/>
      <w:textAlignment w:val="auto"/>
    </w:pPr>
    <w:rPr>
      <w:rFonts w:ascii="Verdana" w:hAnsi="Verdana" w:cs="Verdana"/>
      <w:b/>
      <w:bCs/>
      <w:noProof w:val="0"/>
      <w:sz w:val="32"/>
      <w:szCs w:val="32"/>
      <w:lang w:eastAsia="en-US"/>
    </w:rPr>
  </w:style>
  <w:style w:type="paragraph" w:customStyle="1" w:styleId="TITOLODELDOCUMENTO">
    <w:name w:val="TITOLO_DEL_DOCUMENTO"/>
    <w:basedOn w:val="Normal"/>
    <w:uiPriority w:val="99"/>
    <w:rsid w:val="00EA1DF0"/>
    <w:pPr>
      <w:overflowPunct/>
      <w:autoSpaceDE/>
      <w:autoSpaceDN/>
      <w:adjustRightInd/>
      <w:jc w:val="center"/>
      <w:textAlignment w:val="auto"/>
    </w:pPr>
    <w:rPr>
      <w:rFonts w:ascii="Verdana" w:hAnsi="Verdana" w:cs="Verdana"/>
      <w:noProof w:val="0"/>
      <w:sz w:val="28"/>
      <w:szCs w:val="28"/>
      <w:lang w:eastAsia="en-US"/>
    </w:rPr>
  </w:style>
  <w:style w:type="character" w:customStyle="1" w:styleId="Heading1Char">
    <w:name w:val="Heading 1 Char"/>
    <w:aliases w:val="- 1st Order Heading Char,. Char,1 heading 1 Char,ALK_K1 Char,H1 Char,H11 Char,H111 Char,H112 Char,H113 Char,H12 Char,H121 Char,H122 Char,H123 Char,H13 Char,H131 Char,H132 Char,H14 Char,H141 Char,H142 Char,H15 Char,H151 Char,H152 Char"/>
    <w:basedOn w:val="DefaultParagraphFont"/>
    <w:link w:val="Heading1"/>
    <w:rsid w:val="00EA1DF0"/>
    <w:rPr>
      <w:rFonts w:ascii="Arial" w:eastAsia="Times New Roman" w:hAnsi="Arial" w:cs="Times New Roman"/>
      <w:b/>
      <w:caps/>
      <w:sz w:val="20"/>
      <w:szCs w:val="20"/>
      <w:lang w:eastAsia="it-IT"/>
    </w:rPr>
  </w:style>
  <w:style w:type="character" w:customStyle="1" w:styleId="Heading2Char">
    <w:name w:val="Heading 2 Char"/>
    <w:aliases w:val="2 Char,2 headline Char,2 headline1 Char,2 headline2 Char,2 headline3 Char,21 Char,211 Char,212 Char,213 Char,214 Char,A.B.C. Char,A.B.C.1 Char,A.B.C.2 Char,A.B.C.3 Char,Chapter Number/Appendix Letter Char,Heading 2subnumbered Char,h Char"/>
    <w:basedOn w:val="DefaultParagraphFont"/>
    <w:link w:val="Heading2"/>
    <w:rsid w:val="00CF60C3"/>
    <w:rPr>
      <w:rFonts w:ascii="Arial" w:eastAsia="Times New Roman" w:hAnsi="Arial" w:cs="Arial"/>
      <w:b/>
      <w:sz w:val="20"/>
      <w:szCs w:val="20"/>
      <w:lang w:eastAsia="it-IT"/>
    </w:rPr>
  </w:style>
  <w:style w:type="character" w:customStyle="1" w:styleId="Heading3Char">
    <w:name w:val="Heading 3 Char"/>
    <w:aliases w:val=".1.1 Char,CAFC Heading 3 Char,HEADING 3 Char,Heading 3DBM Char,Heading 3DBM1 Char,Section Char,Titolo 3 Carattere Carattere Char,Underrubrik2 Char,X.X.X Char,§1.1.1. Char,Subparagraaf Char,Title 3 Char,§1.1.1 Char,H3 Char,h3 Char"/>
    <w:basedOn w:val="DefaultParagraphFont"/>
    <w:link w:val="Heading3"/>
    <w:rsid w:val="00EA1DF0"/>
    <w:rPr>
      <w:rFonts w:ascii="Arial" w:eastAsia="Times New Roman" w:hAnsi="Arial" w:cs="Times New Roman"/>
      <w:b/>
      <w:sz w:val="20"/>
      <w:szCs w:val="20"/>
      <w:lang w:eastAsia="it-IT"/>
    </w:rPr>
  </w:style>
  <w:style w:type="character" w:customStyle="1" w:styleId="Heading4Char">
    <w:name w:val="Heading 4 Char"/>
    <w:aliases w:val="Heading 4DBM Char,Titolo 4 via Char,§1.1.1.1. Char,§1.1.1.1 Char,Title 4 Char,. (A.) Char,. (1.1.1.1) Char,DNV-H4 Char,h4 Char,Heading 4 Char1 Char,Heading 4 Char Char Char,Heading 4 Char1 Char Char Char,Heading 4 Char Char Char Char Char"/>
    <w:basedOn w:val="DefaultParagraphFont"/>
    <w:link w:val="Heading4"/>
    <w:rsid w:val="00EA1DF0"/>
    <w:rPr>
      <w:rFonts w:ascii="Arial" w:eastAsia="Times New Roman" w:hAnsi="Arial" w:cs="Times New Roman"/>
      <w:sz w:val="20"/>
      <w:szCs w:val="20"/>
      <w:u w:val="single"/>
      <w:lang w:eastAsia="it-IT"/>
    </w:rPr>
  </w:style>
  <w:style w:type="character" w:customStyle="1" w:styleId="Heading5Char">
    <w:name w:val="Heading 5 Char"/>
    <w:aliases w:val="D Head Char,Block Label Char,Capitolo Char,Titolo 5 via Char,. (1.) Char,Title 5 Char,.4.3.2.1 Char,DNV-H5 Char,Appendix-2 Char,OG Appendix Char,Heading 5.§1.1.1.1.1. Char"/>
    <w:basedOn w:val="DefaultParagraphFont"/>
    <w:link w:val="Heading5"/>
    <w:rsid w:val="00EA1DF0"/>
    <w:rPr>
      <w:rFonts w:ascii="Arial" w:eastAsia="Times New Roman" w:hAnsi="Arial" w:cs="Times New Roman"/>
      <w:b/>
      <w:sz w:val="20"/>
      <w:szCs w:val="20"/>
      <w:lang w:eastAsia="it-IT"/>
    </w:rPr>
  </w:style>
  <w:style w:type="character" w:customStyle="1" w:styleId="Heading6Char">
    <w:name w:val="Heading 6 Char"/>
    <w:aliases w:val="HEAD 1 Char,Sottocapitolo Char,. (a.) Char,Title 6 Char,Char3 Char,DNV-H6 Char,Appendix-3 Char,OG Distribution Char,Italic Char,Bold heading Char,cv1 Char,cv11 Char,Heading 6 Char1 Char,Heading 6 Char Char Char, Char3 Char"/>
    <w:basedOn w:val="DefaultParagraphFont"/>
    <w:link w:val="Heading6"/>
    <w:rsid w:val="00EA1DF0"/>
    <w:rPr>
      <w:rFonts w:ascii="Arial" w:eastAsia="Times New Roman" w:hAnsi="Arial" w:cs="Times New Roman"/>
      <w:b/>
      <w:sz w:val="20"/>
      <w:szCs w:val="20"/>
      <w:lang w:eastAsia="it-IT"/>
    </w:rPr>
  </w:style>
  <w:style w:type="character" w:customStyle="1" w:styleId="Heading7Char">
    <w:name w:val="Heading 7 Char"/>
    <w:aliases w:val="HEAD 2 Char,Paragrafo Char,Title 7 Char,numbered list Char,Char2 Char,Annexes Char,DNV-H7 Char,Not in Use Char,Itallics Char,Italics Char, Char2 Char"/>
    <w:basedOn w:val="DefaultParagraphFont"/>
    <w:link w:val="Heading7"/>
    <w:rsid w:val="00EA1DF0"/>
    <w:rPr>
      <w:rFonts w:ascii="Arial" w:eastAsia="Times New Roman" w:hAnsi="Arial" w:cs="Times New Roman"/>
      <w:b/>
      <w:sz w:val="20"/>
      <w:szCs w:val="20"/>
      <w:lang w:eastAsia="it-IT"/>
    </w:rPr>
  </w:style>
  <w:style w:type="character" w:customStyle="1" w:styleId="Heading8Char">
    <w:name w:val="Heading 8 Char"/>
    <w:aliases w:val="Sottoparagrafo Char,Title 8 Char,Appendix 1st Char,Char1 Char,Annexe N° ... Char,DNV-H8 Char,not In use Char, Char1 Char"/>
    <w:basedOn w:val="DefaultParagraphFont"/>
    <w:link w:val="Heading8"/>
    <w:rsid w:val="00EA1DF0"/>
    <w:rPr>
      <w:rFonts w:ascii="Arial" w:eastAsia="Times New Roman" w:hAnsi="Arial" w:cs="Times New Roman"/>
      <w:b/>
      <w:sz w:val="20"/>
      <w:szCs w:val="20"/>
      <w:lang w:eastAsia="it-IT"/>
    </w:rPr>
  </w:style>
  <w:style w:type="character" w:customStyle="1" w:styleId="Heading9Char">
    <w:name w:val="Heading 9 Char"/>
    <w:aliases w:val="headappen Char,Definizioni Char,Title 9 Char,Appendices Char,DNV-H9 Char,Not in use Char"/>
    <w:basedOn w:val="DefaultParagraphFont"/>
    <w:link w:val="Heading9"/>
    <w:rsid w:val="00EA1DF0"/>
    <w:rPr>
      <w:rFonts w:ascii="Arial" w:eastAsia="Times New Roman" w:hAnsi="Arial" w:cs="Times New Roman"/>
      <w:b/>
      <w:sz w:val="20"/>
      <w:szCs w:val="20"/>
      <w:lang w:eastAsia="it-IT"/>
    </w:rPr>
  </w:style>
  <w:style w:type="paragraph" w:customStyle="1" w:styleId="Default">
    <w:name w:val="Default"/>
    <w:rsid w:val="00AE6D01"/>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rsid w:val="00976AD5"/>
    <w:pPr>
      <w:spacing w:after="120"/>
    </w:pPr>
  </w:style>
  <w:style w:type="character" w:customStyle="1" w:styleId="BodyTextChar">
    <w:name w:val="Body Text Char"/>
    <w:basedOn w:val="DefaultParagraphFont"/>
    <w:link w:val="BodyText"/>
    <w:rsid w:val="00976AD5"/>
    <w:rPr>
      <w:rFonts w:ascii="Arial" w:eastAsia="Times New Roman" w:hAnsi="Arial" w:cs="Times New Roman"/>
      <w:noProof/>
      <w:sz w:val="20"/>
      <w:szCs w:val="20"/>
      <w:lang w:eastAsia="it-IT"/>
    </w:rPr>
  </w:style>
  <w:style w:type="paragraph" w:customStyle="1" w:styleId="NORMBULLET">
    <w:name w:val="NORM BULLET"/>
    <w:basedOn w:val="ListParagraph"/>
    <w:link w:val="NORMBULLETChar"/>
    <w:qFormat/>
    <w:rsid w:val="00976AD5"/>
    <w:pPr>
      <w:numPr>
        <w:numId w:val="4"/>
      </w:numPr>
      <w:spacing w:after="120" w:line="276" w:lineRule="auto"/>
    </w:pPr>
    <w:rPr>
      <w:rFonts w:ascii="Verdana" w:hAnsi="Verdana" w:cs="Verdana"/>
      <w:lang w:val="en-US" w:eastAsia="en-US"/>
    </w:rPr>
  </w:style>
  <w:style w:type="character" w:customStyle="1" w:styleId="NORMBULLETChar">
    <w:name w:val="NORM BULLET Char"/>
    <w:link w:val="NORMBULLET"/>
    <w:rsid w:val="00976AD5"/>
    <w:rPr>
      <w:rFonts w:ascii="Verdana" w:eastAsia="Times New Roman" w:hAnsi="Verdana" w:cs="Verdana"/>
      <w:noProof/>
      <w:sz w:val="20"/>
      <w:szCs w:val="20"/>
      <w:lang w:val="en-US"/>
    </w:rPr>
  </w:style>
  <w:style w:type="paragraph" w:styleId="ListParagraph">
    <w:name w:val="List Paragraph"/>
    <w:aliases w:val="Body text,Reference list,Bullets H1/2,CAFC Bullets,List P1,Casella di testo"/>
    <w:basedOn w:val="Normal"/>
    <w:link w:val="ListParagraphChar"/>
    <w:uiPriority w:val="1"/>
    <w:qFormat/>
    <w:rsid w:val="00976AD5"/>
    <w:pPr>
      <w:ind w:left="720"/>
      <w:contextualSpacing/>
    </w:pPr>
  </w:style>
  <w:style w:type="character" w:customStyle="1" w:styleId="ListParagraphChar">
    <w:name w:val="List Paragraph Char"/>
    <w:aliases w:val="Body text Char,Reference list Char,Bullets H1/2 Char,CAFC Bullets Char,List P1 Char,Casella di testo Char"/>
    <w:link w:val="ListParagraph"/>
    <w:uiPriority w:val="99"/>
    <w:locked/>
    <w:rsid w:val="00976AD5"/>
    <w:rPr>
      <w:rFonts w:ascii="Arial" w:eastAsia="Times New Roman" w:hAnsi="Arial" w:cs="Times New Roman"/>
      <w:noProof/>
      <w:sz w:val="20"/>
      <w:szCs w:val="20"/>
      <w:lang w:eastAsia="it-IT"/>
    </w:rPr>
  </w:style>
  <w:style w:type="paragraph" w:styleId="Caption">
    <w:name w:val="caption"/>
    <w:aliases w:val="Didascalia Carattere,Didascalia Carattere1 Carattere,Didascalia Carattere Carattere Carattere,DNV-cap,Caption Char,Didascalia Carattere Char, Carattere,Légende Car,Caption_ARGOSS,Carattere,Caption T,riferimento,Titl,caption ambra"/>
    <w:basedOn w:val="Normal"/>
    <w:next w:val="Normal"/>
    <w:link w:val="CaptionChar1"/>
    <w:unhideWhenUsed/>
    <w:qFormat/>
    <w:rsid w:val="00976AD5"/>
    <w:rPr>
      <w:b/>
      <w:bCs/>
      <w:noProof w:val="0"/>
      <w:lang w:val="en-US"/>
    </w:rPr>
  </w:style>
  <w:style w:type="character" w:customStyle="1" w:styleId="CaptionChar1">
    <w:name w:val="Caption Char1"/>
    <w:aliases w:val="Didascalia Carattere Char1,Didascalia Carattere1 Carattere Char,Didascalia Carattere Carattere Carattere Char,DNV-cap Char,Caption Char Char,Didascalia Carattere Char Char, Carattere Char,Légende Car Char,Caption_ARGOSS Char,Carattere Char"/>
    <w:link w:val="Caption"/>
    <w:locked/>
    <w:rsid w:val="00976AD5"/>
    <w:rPr>
      <w:rFonts w:ascii="Arial" w:eastAsia="Times New Roman" w:hAnsi="Arial" w:cs="Times New Roman"/>
      <w:b/>
      <w:bCs/>
      <w:sz w:val="20"/>
      <w:szCs w:val="20"/>
      <w:lang w:val="en-US" w:eastAsia="it-IT"/>
    </w:rPr>
  </w:style>
  <w:style w:type="paragraph" w:styleId="BalloonText">
    <w:name w:val="Balloon Text"/>
    <w:basedOn w:val="Normal"/>
    <w:link w:val="BalloonTextChar"/>
    <w:uiPriority w:val="99"/>
    <w:semiHidden/>
    <w:unhideWhenUsed/>
    <w:rsid w:val="007A39FB"/>
    <w:rPr>
      <w:rFonts w:ascii="Tahoma" w:hAnsi="Tahoma" w:cs="Tahoma"/>
      <w:sz w:val="16"/>
      <w:szCs w:val="16"/>
    </w:rPr>
  </w:style>
  <w:style w:type="character" w:customStyle="1" w:styleId="BalloonTextChar">
    <w:name w:val="Balloon Text Char"/>
    <w:basedOn w:val="DefaultParagraphFont"/>
    <w:link w:val="BalloonText"/>
    <w:uiPriority w:val="99"/>
    <w:semiHidden/>
    <w:rsid w:val="007A39FB"/>
    <w:rPr>
      <w:rFonts w:ascii="Tahoma" w:eastAsia="Times New Roman" w:hAnsi="Tahoma" w:cs="Tahoma"/>
      <w:noProof/>
      <w:sz w:val="16"/>
      <w:szCs w:val="16"/>
      <w:lang w:eastAsia="it-IT"/>
    </w:rPr>
  </w:style>
  <w:style w:type="paragraph" w:customStyle="1" w:styleId="indent1">
    <w:name w:val="indent1"/>
    <w:basedOn w:val="Normal"/>
    <w:rsid w:val="007F2A4A"/>
    <w:pPr>
      <w:overflowPunct/>
      <w:autoSpaceDE/>
      <w:autoSpaceDN/>
      <w:adjustRightInd/>
      <w:spacing w:after="240"/>
      <w:ind w:left="720"/>
      <w:jc w:val="lowKashida"/>
      <w:textAlignment w:val="auto"/>
    </w:pPr>
    <w:rPr>
      <w:rFonts w:cs="Traditional Arabic"/>
      <w:noProof w:val="0"/>
      <w:szCs w:val="24"/>
      <w:lang w:eastAsia="en-GB"/>
    </w:rPr>
  </w:style>
  <w:style w:type="paragraph" w:styleId="BodyText2">
    <w:name w:val="Body Text 2"/>
    <w:basedOn w:val="Normal"/>
    <w:link w:val="BodyText2Char"/>
    <w:rsid w:val="00583297"/>
    <w:pPr>
      <w:overflowPunct/>
      <w:autoSpaceDE/>
      <w:autoSpaceDN/>
      <w:adjustRightInd/>
      <w:spacing w:after="120" w:line="480" w:lineRule="auto"/>
      <w:jc w:val="left"/>
      <w:textAlignment w:val="auto"/>
    </w:pPr>
    <w:rPr>
      <w:rFonts w:ascii="Verdana" w:eastAsia="Calibri" w:hAnsi="Verdana"/>
      <w:noProof w:val="0"/>
      <w:sz w:val="16"/>
      <w:szCs w:val="22"/>
      <w:lang w:val="it-IT" w:eastAsia="en-US"/>
    </w:rPr>
  </w:style>
  <w:style w:type="character" w:customStyle="1" w:styleId="BodyText2Char">
    <w:name w:val="Body Text 2 Char"/>
    <w:basedOn w:val="DefaultParagraphFont"/>
    <w:link w:val="BodyText2"/>
    <w:rsid w:val="00583297"/>
    <w:rPr>
      <w:rFonts w:ascii="Verdana" w:eastAsia="Calibri" w:hAnsi="Verdana" w:cs="Times New Roman"/>
      <w:sz w:val="16"/>
      <w:lang w:val="it-IT"/>
    </w:rPr>
  </w:style>
  <w:style w:type="paragraph" w:styleId="Revision">
    <w:name w:val="Revision"/>
    <w:hidden/>
    <w:uiPriority w:val="99"/>
    <w:semiHidden/>
    <w:rsid w:val="00B11DC5"/>
    <w:pPr>
      <w:spacing w:after="0" w:line="240" w:lineRule="auto"/>
    </w:pPr>
    <w:rPr>
      <w:rFonts w:ascii="Arial" w:eastAsia="Times New Roman" w:hAnsi="Arial" w:cs="Times New Roman"/>
      <w:noProof/>
      <w:sz w:val="20"/>
      <w:szCs w:val="20"/>
      <w:lang w:eastAsia="it-IT"/>
    </w:rPr>
  </w:style>
  <w:style w:type="paragraph" w:customStyle="1" w:styleId="RIENTRO">
    <w:name w:val="RIENTRO"/>
    <w:basedOn w:val="Normal"/>
    <w:rsid w:val="00C86A31"/>
    <w:pPr>
      <w:tabs>
        <w:tab w:val="left" w:pos="1134"/>
      </w:tabs>
      <w:overflowPunct/>
      <w:autoSpaceDE/>
      <w:autoSpaceDN/>
      <w:adjustRightInd/>
      <w:spacing w:after="120"/>
      <w:ind w:left="680"/>
      <w:jc w:val="left"/>
      <w:textAlignment w:val="auto"/>
    </w:pPr>
    <w:rPr>
      <w:rFonts w:cs="Arial"/>
      <w:noProof w:val="0"/>
      <w:sz w:val="22"/>
      <w:szCs w:val="22"/>
      <w:lang w:eastAsia="en-US"/>
    </w:rPr>
  </w:style>
  <w:style w:type="paragraph" w:customStyle="1" w:styleId="Retrait1">
    <w:name w:val="Retrait1"/>
    <w:basedOn w:val="Normal"/>
    <w:autoRedefine/>
    <w:rsid w:val="00C86A31"/>
    <w:pPr>
      <w:overflowPunct/>
      <w:autoSpaceDE/>
      <w:autoSpaceDN/>
      <w:adjustRightInd/>
      <w:spacing w:before="120"/>
      <w:textAlignment w:val="auto"/>
    </w:pPr>
    <w:rPr>
      <w:noProof w:val="0"/>
      <w:sz w:val="22"/>
      <w:lang w:eastAsia="en-US"/>
    </w:rPr>
  </w:style>
  <w:style w:type="paragraph" w:styleId="Header">
    <w:name w:val="header"/>
    <w:basedOn w:val="Normal"/>
    <w:link w:val="HeaderChar"/>
    <w:uiPriority w:val="99"/>
    <w:unhideWhenUsed/>
    <w:rsid w:val="001F6659"/>
    <w:pPr>
      <w:tabs>
        <w:tab w:val="center" w:pos="4153"/>
        <w:tab w:val="right" w:pos="8306"/>
      </w:tabs>
    </w:pPr>
  </w:style>
  <w:style w:type="character" w:customStyle="1" w:styleId="HeaderChar">
    <w:name w:val="Header Char"/>
    <w:basedOn w:val="DefaultParagraphFont"/>
    <w:link w:val="Header"/>
    <w:uiPriority w:val="99"/>
    <w:rsid w:val="001F6659"/>
    <w:rPr>
      <w:rFonts w:ascii="Arial" w:eastAsia="Times New Roman" w:hAnsi="Arial" w:cs="Times New Roman"/>
      <w:noProof/>
      <w:sz w:val="20"/>
      <w:szCs w:val="20"/>
      <w:lang w:eastAsia="it-IT"/>
    </w:rPr>
  </w:style>
  <w:style w:type="character" w:styleId="CommentReference">
    <w:name w:val="annotation reference"/>
    <w:basedOn w:val="DefaultParagraphFont"/>
    <w:uiPriority w:val="99"/>
    <w:semiHidden/>
    <w:unhideWhenUsed/>
    <w:rsid w:val="00D52E96"/>
    <w:rPr>
      <w:sz w:val="16"/>
      <w:szCs w:val="16"/>
    </w:rPr>
  </w:style>
  <w:style w:type="paragraph" w:styleId="CommentText">
    <w:name w:val="annotation text"/>
    <w:basedOn w:val="Normal"/>
    <w:link w:val="CommentTextChar"/>
    <w:uiPriority w:val="99"/>
    <w:unhideWhenUsed/>
    <w:rsid w:val="00D52E96"/>
  </w:style>
  <w:style w:type="character" w:customStyle="1" w:styleId="CommentTextChar">
    <w:name w:val="Comment Text Char"/>
    <w:basedOn w:val="DefaultParagraphFont"/>
    <w:link w:val="CommentText"/>
    <w:uiPriority w:val="99"/>
    <w:rsid w:val="00D52E96"/>
    <w:rPr>
      <w:rFonts w:ascii="Arial" w:eastAsia="Times New Roman" w:hAnsi="Arial" w:cs="Times New Roman"/>
      <w:noProof/>
      <w:sz w:val="20"/>
      <w:szCs w:val="20"/>
      <w:lang w:eastAsia="it-IT"/>
    </w:rPr>
  </w:style>
  <w:style w:type="paragraph" w:styleId="CommentSubject">
    <w:name w:val="annotation subject"/>
    <w:basedOn w:val="CommentText"/>
    <w:next w:val="CommentText"/>
    <w:link w:val="CommentSubjectChar"/>
    <w:uiPriority w:val="99"/>
    <w:semiHidden/>
    <w:unhideWhenUsed/>
    <w:rsid w:val="00D52E96"/>
    <w:rPr>
      <w:b/>
      <w:bCs/>
    </w:rPr>
  </w:style>
  <w:style w:type="character" w:customStyle="1" w:styleId="CommentSubjectChar">
    <w:name w:val="Comment Subject Char"/>
    <w:basedOn w:val="CommentTextChar"/>
    <w:link w:val="CommentSubject"/>
    <w:uiPriority w:val="99"/>
    <w:semiHidden/>
    <w:rsid w:val="00D52E96"/>
    <w:rPr>
      <w:rFonts w:ascii="Arial" w:eastAsia="Times New Roman" w:hAnsi="Arial" w:cs="Times New Roman"/>
      <w:b/>
      <w:bCs/>
      <w:noProof/>
      <w:sz w:val="20"/>
      <w:szCs w:val="20"/>
      <w:lang w:eastAsia="it-IT"/>
    </w:rPr>
  </w:style>
  <w:style w:type="paragraph" w:styleId="PlainText">
    <w:name w:val="Plain Text"/>
    <w:aliases w:val="Testo normale Carattere1,Testo normale Carattere Carattere Carattere,Testo normale Carattere1 Carattere,Testo normale Carattere Carattere,Testo normale Carattere,Testo normale Carattere2"/>
    <w:basedOn w:val="Normal"/>
    <w:link w:val="PlainTextChar"/>
    <w:rsid w:val="00C11837"/>
    <w:pPr>
      <w:overflowPunct/>
      <w:autoSpaceDE/>
      <w:autoSpaceDN/>
      <w:adjustRightInd/>
      <w:jc w:val="left"/>
      <w:textAlignment w:val="auto"/>
    </w:pPr>
    <w:rPr>
      <w:rFonts w:ascii="Courier New" w:hAnsi="Courier New" w:cs="Courier New"/>
      <w:noProof w:val="0"/>
    </w:rPr>
  </w:style>
  <w:style w:type="character" w:customStyle="1" w:styleId="PlainTextChar">
    <w:name w:val="Plain Text Char"/>
    <w:aliases w:val="Testo normale Carattere1 Char,Testo normale Carattere Carattere Carattere Char,Testo normale Carattere1 Carattere Char,Testo normale Carattere Carattere Char,Testo normale Carattere Char,Testo normale Carattere2 Char"/>
    <w:basedOn w:val="DefaultParagraphFont"/>
    <w:link w:val="PlainText"/>
    <w:rsid w:val="00C11837"/>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278557">
      <w:bodyDiv w:val="1"/>
      <w:marLeft w:val="0"/>
      <w:marRight w:val="0"/>
      <w:marTop w:val="0"/>
      <w:marBottom w:val="0"/>
      <w:divBdr>
        <w:top w:val="none" w:sz="0" w:space="0" w:color="auto"/>
        <w:left w:val="none" w:sz="0" w:space="0" w:color="auto"/>
        <w:bottom w:val="none" w:sz="0" w:space="0" w:color="auto"/>
        <w:right w:val="none" w:sz="0" w:space="0" w:color="auto"/>
      </w:divBdr>
    </w:div>
    <w:div w:id="877545517">
      <w:bodyDiv w:val="1"/>
      <w:marLeft w:val="0"/>
      <w:marRight w:val="0"/>
      <w:marTop w:val="0"/>
      <w:marBottom w:val="0"/>
      <w:divBdr>
        <w:top w:val="none" w:sz="0" w:space="0" w:color="auto"/>
        <w:left w:val="none" w:sz="0" w:space="0" w:color="auto"/>
        <w:bottom w:val="none" w:sz="0" w:space="0" w:color="auto"/>
        <w:right w:val="none" w:sz="0" w:space="0" w:color="auto"/>
      </w:divBdr>
    </w:div>
    <w:div w:id="1265304459">
      <w:bodyDiv w:val="1"/>
      <w:marLeft w:val="0"/>
      <w:marRight w:val="0"/>
      <w:marTop w:val="0"/>
      <w:marBottom w:val="0"/>
      <w:divBdr>
        <w:top w:val="none" w:sz="0" w:space="0" w:color="auto"/>
        <w:left w:val="none" w:sz="0" w:space="0" w:color="auto"/>
        <w:bottom w:val="none" w:sz="0" w:space="0" w:color="auto"/>
        <w:right w:val="none" w:sz="0" w:space="0" w:color="auto"/>
      </w:divBdr>
    </w:div>
    <w:div w:id="1458990927">
      <w:bodyDiv w:val="1"/>
      <w:marLeft w:val="0"/>
      <w:marRight w:val="0"/>
      <w:marTop w:val="0"/>
      <w:marBottom w:val="0"/>
      <w:divBdr>
        <w:top w:val="none" w:sz="0" w:space="0" w:color="auto"/>
        <w:left w:val="none" w:sz="0" w:space="0" w:color="auto"/>
        <w:bottom w:val="none" w:sz="0" w:space="0" w:color="auto"/>
        <w:right w:val="none" w:sz="0" w:space="0" w:color="auto"/>
      </w:divBdr>
    </w:div>
    <w:div w:id="1532104859">
      <w:bodyDiv w:val="1"/>
      <w:marLeft w:val="0"/>
      <w:marRight w:val="0"/>
      <w:marTop w:val="0"/>
      <w:marBottom w:val="0"/>
      <w:divBdr>
        <w:top w:val="none" w:sz="0" w:space="0" w:color="auto"/>
        <w:left w:val="none" w:sz="0" w:space="0" w:color="auto"/>
        <w:bottom w:val="none" w:sz="0" w:space="0" w:color="auto"/>
        <w:right w:val="none" w:sz="0" w:space="0" w:color="auto"/>
      </w:divBdr>
    </w:div>
    <w:div w:id="1657224258">
      <w:bodyDiv w:val="1"/>
      <w:marLeft w:val="0"/>
      <w:marRight w:val="0"/>
      <w:marTop w:val="0"/>
      <w:marBottom w:val="0"/>
      <w:divBdr>
        <w:top w:val="none" w:sz="0" w:space="0" w:color="auto"/>
        <w:left w:val="none" w:sz="0" w:space="0" w:color="auto"/>
        <w:bottom w:val="none" w:sz="0" w:space="0" w:color="auto"/>
        <w:right w:val="none" w:sz="0" w:space="0" w:color="auto"/>
      </w:divBdr>
    </w:div>
    <w:div w:id="171862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jpg@01D7378E.9F799CB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42C60-41E3-4B3F-8C40-E642928FB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1761</Words>
  <Characters>10044</Characters>
  <Application>Microsoft Office Word</Application>
  <DocSecurity>0</DocSecurity>
  <Lines>83</Lines>
  <Paragraphs>23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11782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MGHANUNI</dc:creator>
  <cp:lastModifiedBy>ZUBAIR KAMAL</cp:lastModifiedBy>
  <cp:revision>2</cp:revision>
  <dcterms:created xsi:type="dcterms:W3CDTF">2023-04-09T08:56:00Z</dcterms:created>
  <dcterms:modified xsi:type="dcterms:W3CDTF">2023-04-09T08:56:00Z</dcterms:modified>
</cp:coreProperties>
</file>